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30" w:rsidRDefault="00F32930" w:rsidP="00FE034B">
      <w:pPr>
        <w:tabs>
          <w:tab w:val="right" w:pos="9638"/>
        </w:tabs>
        <w:jc w:val="right"/>
      </w:pPr>
      <w:bookmarkStart w:id="0" w:name="_GoBack"/>
      <w:bookmarkEnd w:id="0"/>
    </w:p>
    <w:p w:rsidR="00FE034B" w:rsidRDefault="00B57601" w:rsidP="00FE034B">
      <w:pPr>
        <w:tabs>
          <w:tab w:val="right" w:pos="9638"/>
        </w:tabs>
        <w:jc w:val="right"/>
        <w:rPr>
          <w:rFonts w:cs="Arial"/>
          <w:noProof/>
        </w:rPr>
      </w:pPr>
      <w:r>
        <w:rPr>
          <w:noProof/>
        </w:rPr>
        <w:drawing>
          <wp:inline distT="0" distB="0" distL="0" distR="0">
            <wp:extent cx="2476500" cy="698500"/>
            <wp:effectExtent l="0" t="0" r="0" b="0"/>
            <wp:docPr id="1" name="Picture 1" descr="CBMDC-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Greysca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698500"/>
                    </a:xfrm>
                    <a:prstGeom prst="rect">
                      <a:avLst/>
                    </a:prstGeom>
                    <a:noFill/>
                    <a:ln>
                      <a:noFill/>
                    </a:ln>
                  </pic:spPr>
                </pic:pic>
              </a:graphicData>
            </a:graphic>
          </wp:inline>
        </w:drawing>
      </w:r>
    </w:p>
    <w:p w:rsidR="00FE034B" w:rsidRDefault="00FE034B" w:rsidP="00491786">
      <w:pPr>
        <w:tabs>
          <w:tab w:val="right" w:pos="9638"/>
        </w:tabs>
        <w:rPr>
          <w:rStyle w:val="Heading1Char"/>
        </w:rPr>
      </w:pPr>
    </w:p>
    <w:p w:rsidR="001B6DD8" w:rsidRDefault="00F32E08" w:rsidP="00491786">
      <w:pPr>
        <w:tabs>
          <w:tab w:val="right" w:pos="9638"/>
        </w:tabs>
        <w:rPr>
          <w:rFonts w:ascii="Arial" w:hAnsi="Arial" w:cs="Arial"/>
          <w:b/>
        </w:rPr>
      </w:pPr>
      <w:r w:rsidRPr="007F05CB">
        <w:rPr>
          <w:rStyle w:val="Heading1Char"/>
        </w:rPr>
        <w:t>Equality</w:t>
      </w:r>
      <w:r w:rsidR="00C40B01" w:rsidRPr="007F05CB">
        <w:rPr>
          <w:rStyle w:val="Heading1Char"/>
        </w:rPr>
        <w:t xml:space="preserve"> Impact Assessmen</w:t>
      </w:r>
      <w:r w:rsidR="006E2024" w:rsidRPr="007F05CB">
        <w:rPr>
          <w:rStyle w:val="Heading1Char"/>
        </w:rPr>
        <w:t>t Form</w:t>
      </w:r>
      <w:r w:rsidR="006E2024">
        <w:rPr>
          <w:rFonts w:ascii="Arial" w:hAnsi="Arial" w:cs="Arial"/>
          <w:b/>
          <w:sz w:val="28"/>
        </w:rPr>
        <w:t xml:space="preserve"> </w:t>
      </w:r>
      <w:r w:rsidR="001B6DD8">
        <w:rPr>
          <w:rFonts w:ascii="Arial" w:hAnsi="Arial" w:cs="Arial"/>
          <w:b/>
        </w:rPr>
        <w:tab/>
      </w:r>
      <w:r w:rsidR="001B6DD8" w:rsidRPr="000C4C70">
        <w:rPr>
          <w:rFonts w:ascii="Arial" w:hAnsi="Arial" w:cs="Arial"/>
          <w:b/>
        </w:rPr>
        <w:t>Reference</w:t>
      </w:r>
      <w:r w:rsidR="00491786">
        <w:rPr>
          <w:rFonts w:ascii="Arial" w:hAnsi="Arial" w:cs="Arial"/>
          <w:b/>
        </w:rPr>
        <w:t xml:space="preserve"> – </w:t>
      </w:r>
    </w:p>
    <w:p w:rsidR="001B6DD8" w:rsidRDefault="001B6DD8" w:rsidP="001B6DD8">
      <w:pPr>
        <w:tabs>
          <w:tab w:val="right" w:pos="9000"/>
        </w:tabs>
        <w:rPr>
          <w:rFonts w:ascii="Arial" w:hAnsi="Arial" w:cs="Arial"/>
        </w:rPr>
      </w:pPr>
      <w:r>
        <w:rPr>
          <w:rFonts w:ascii="Arial" w:hAnsi="Arial" w:cs="Arial"/>
          <w:b/>
        </w:rPr>
        <w:t xml:space="preserve"> </w:t>
      </w:r>
    </w:p>
    <w:p w:rsidR="00C1127B" w:rsidRDefault="00C1127B">
      <w:pP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80"/>
        <w:gridCol w:w="1980"/>
        <w:gridCol w:w="1616"/>
      </w:tblGrid>
      <w:tr w:rsidR="00C1127B" w:rsidRPr="00C901EA" w:rsidTr="00971F32">
        <w:tc>
          <w:tcPr>
            <w:tcW w:w="1980" w:type="dxa"/>
            <w:shd w:val="clear" w:color="auto" w:fill="auto"/>
          </w:tcPr>
          <w:p w:rsidR="00C1127B" w:rsidRPr="00C901EA" w:rsidRDefault="00C1127B" w:rsidP="00C901EA">
            <w:pPr>
              <w:spacing w:before="60" w:after="60"/>
              <w:rPr>
                <w:rFonts w:ascii="Arial" w:hAnsi="Arial" w:cs="Arial"/>
                <w:b/>
              </w:rPr>
            </w:pPr>
            <w:r w:rsidRPr="00C901EA">
              <w:rPr>
                <w:rFonts w:ascii="Arial" w:hAnsi="Arial" w:cs="Arial"/>
                <w:b/>
              </w:rPr>
              <w:t>Department</w:t>
            </w:r>
          </w:p>
        </w:tc>
        <w:tc>
          <w:tcPr>
            <w:tcW w:w="3780" w:type="dxa"/>
            <w:shd w:val="clear" w:color="auto" w:fill="auto"/>
          </w:tcPr>
          <w:p w:rsidR="00C1127B" w:rsidRPr="00C901EA" w:rsidRDefault="00BC001E" w:rsidP="00FA62F1">
            <w:pPr>
              <w:spacing w:before="60" w:after="60"/>
              <w:rPr>
                <w:rFonts w:ascii="Arial" w:hAnsi="Arial" w:cs="Arial"/>
              </w:rPr>
            </w:pPr>
            <w:r>
              <w:rPr>
                <w:rFonts w:ascii="Arial" w:hAnsi="Arial" w:cs="Arial"/>
              </w:rPr>
              <w:t>Estates &amp; Property</w:t>
            </w:r>
          </w:p>
        </w:tc>
        <w:tc>
          <w:tcPr>
            <w:tcW w:w="1980" w:type="dxa"/>
            <w:shd w:val="clear" w:color="auto" w:fill="auto"/>
          </w:tcPr>
          <w:p w:rsidR="00C1127B" w:rsidRPr="00C901EA" w:rsidRDefault="00C1127B" w:rsidP="00C901EA">
            <w:pPr>
              <w:spacing w:before="60" w:after="60"/>
              <w:rPr>
                <w:rFonts w:ascii="Arial" w:hAnsi="Arial" w:cs="Arial"/>
                <w:b/>
              </w:rPr>
            </w:pPr>
            <w:r w:rsidRPr="00C901EA">
              <w:rPr>
                <w:rFonts w:ascii="Arial" w:hAnsi="Arial" w:cs="Arial"/>
                <w:b/>
              </w:rPr>
              <w:t>Version no</w:t>
            </w:r>
          </w:p>
        </w:tc>
        <w:tc>
          <w:tcPr>
            <w:tcW w:w="1616" w:type="dxa"/>
            <w:shd w:val="clear" w:color="auto" w:fill="auto"/>
          </w:tcPr>
          <w:p w:rsidR="00C1127B" w:rsidRPr="00C901EA" w:rsidRDefault="00FA62F1" w:rsidP="00C901EA">
            <w:pPr>
              <w:spacing w:before="60" w:after="60"/>
              <w:rPr>
                <w:rFonts w:ascii="Arial" w:hAnsi="Arial" w:cs="Arial"/>
              </w:rPr>
            </w:pPr>
            <w:r>
              <w:rPr>
                <w:rFonts w:ascii="Arial" w:hAnsi="Arial" w:cs="Arial"/>
              </w:rPr>
              <w:t>1</w:t>
            </w:r>
          </w:p>
        </w:tc>
      </w:tr>
      <w:tr w:rsidR="00C1127B" w:rsidRPr="00C901EA" w:rsidTr="00971F32">
        <w:tc>
          <w:tcPr>
            <w:tcW w:w="1980" w:type="dxa"/>
            <w:shd w:val="clear" w:color="auto" w:fill="auto"/>
          </w:tcPr>
          <w:p w:rsidR="00C1127B" w:rsidRPr="00C901EA" w:rsidRDefault="00C1127B" w:rsidP="00C901EA">
            <w:pPr>
              <w:spacing w:before="60" w:after="60"/>
              <w:rPr>
                <w:rFonts w:ascii="Arial" w:hAnsi="Arial" w:cs="Arial"/>
                <w:b/>
              </w:rPr>
            </w:pPr>
            <w:r w:rsidRPr="00C901EA">
              <w:rPr>
                <w:rFonts w:ascii="Arial" w:hAnsi="Arial" w:cs="Arial"/>
                <w:b/>
              </w:rPr>
              <w:t>Assessed by</w:t>
            </w:r>
          </w:p>
        </w:tc>
        <w:tc>
          <w:tcPr>
            <w:tcW w:w="3780" w:type="dxa"/>
            <w:shd w:val="clear" w:color="auto" w:fill="auto"/>
          </w:tcPr>
          <w:p w:rsidR="00C1127B" w:rsidRPr="00C901EA" w:rsidRDefault="00FA62F1" w:rsidP="00C901EA">
            <w:pPr>
              <w:spacing w:before="60" w:after="60"/>
              <w:rPr>
                <w:rFonts w:ascii="Arial" w:hAnsi="Arial" w:cs="Arial"/>
              </w:rPr>
            </w:pPr>
            <w:r>
              <w:rPr>
                <w:rFonts w:ascii="Arial" w:hAnsi="Arial" w:cs="Arial"/>
              </w:rPr>
              <w:t>Gemma Cain</w:t>
            </w:r>
          </w:p>
        </w:tc>
        <w:tc>
          <w:tcPr>
            <w:tcW w:w="1980" w:type="dxa"/>
            <w:shd w:val="clear" w:color="auto" w:fill="auto"/>
          </w:tcPr>
          <w:p w:rsidR="00C1127B" w:rsidRPr="00C901EA" w:rsidRDefault="00C1127B" w:rsidP="00C901EA">
            <w:pPr>
              <w:spacing w:before="60" w:after="60"/>
              <w:rPr>
                <w:rFonts w:ascii="Arial" w:hAnsi="Arial" w:cs="Arial"/>
                <w:b/>
              </w:rPr>
            </w:pPr>
            <w:r w:rsidRPr="00C901EA">
              <w:rPr>
                <w:rFonts w:ascii="Arial" w:hAnsi="Arial" w:cs="Arial"/>
                <w:b/>
              </w:rPr>
              <w:t>Date created</w:t>
            </w:r>
          </w:p>
        </w:tc>
        <w:tc>
          <w:tcPr>
            <w:tcW w:w="1616" w:type="dxa"/>
            <w:shd w:val="clear" w:color="auto" w:fill="auto"/>
          </w:tcPr>
          <w:p w:rsidR="00C1127B" w:rsidRPr="00C901EA" w:rsidRDefault="00FA62F1" w:rsidP="00C901EA">
            <w:pPr>
              <w:spacing w:before="60" w:after="60"/>
              <w:rPr>
                <w:rFonts w:ascii="Arial" w:hAnsi="Arial" w:cs="Arial"/>
              </w:rPr>
            </w:pPr>
            <w:r>
              <w:rPr>
                <w:rFonts w:ascii="Arial" w:hAnsi="Arial" w:cs="Arial"/>
              </w:rPr>
              <w:t>08/11/2022</w:t>
            </w:r>
          </w:p>
        </w:tc>
      </w:tr>
      <w:tr w:rsidR="00C1127B" w:rsidRPr="00C901EA" w:rsidTr="00971F32">
        <w:tc>
          <w:tcPr>
            <w:tcW w:w="1980" w:type="dxa"/>
            <w:shd w:val="clear" w:color="auto" w:fill="auto"/>
          </w:tcPr>
          <w:p w:rsidR="00C1127B" w:rsidRPr="00F06800" w:rsidRDefault="00C1127B" w:rsidP="00C901EA">
            <w:pPr>
              <w:spacing w:before="60" w:after="60"/>
              <w:rPr>
                <w:rFonts w:ascii="Arial" w:hAnsi="Arial" w:cs="Arial"/>
                <w:b/>
              </w:rPr>
            </w:pPr>
            <w:r w:rsidRPr="00F06800">
              <w:rPr>
                <w:rFonts w:ascii="Arial" w:hAnsi="Arial" w:cs="Arial"/>
                <w:b/>
              </w:rPr>
              <w:t>Approved by</w:t>
            </w:r>
          </w:p>
        </w:tc>
        <w:tc>
          <w:tcPr>
            <w:tcW w:w="3780" w:type="dxa"/>
            <w:shd w:val="clear" w:color="auto" w:fill="auto"/>
          </w:tcPr>
          <w:p w:rsidR="00C1127B" w:rsidRPr="00F06800" w:rsidRDefault="00FA62F1" w:rsidP="00C901EA">
            <w:pPr>
              <w:spacing w:before="60" w:after="60"/>
              <w:rPr>
                <w:rFonts w:ascii="Arial" w:hAnsi="Arial" w:cs="Arial"/>
              </w:rPr>
            </w:pPr>
            <w:r w:rsidRPr="00F06800">
              <w:rPr>
                <w:rFonts w:ascii="Arial" w:hAnsi="Arial" w:cs="Arial"/>
              </w:rPr>
              <w:t>Ben Middleton</w:t>
            </w:r>
          </w:p>
        </w:tc>
        <w:tc>
          <w:tcPr>
            <w:tcW w:w="1980" w:type="dxa"/>
            <w:shd w:val="clear" w:color="auto" w:fill="auto"/>
          </w:tcPr>
          <w:p w:rsidR="00C1127B" w:rsidRPr="00C901EA" w:rsidRDefault="00C1127B" w:rsidP="00C901EA">
            <w:pPr>
              <w:spacing w:before="60" w:after="60"/>
              <w:rPr>
                <w:rFonts w:ascii="Arial" w:hAnsi="Arial" w:cs="Arial"/>
                <w:b/>
              </w:rPr>
            </w:pPr>
            <w:r w:rsidRPr="00C901EA">
              <w:rPr>
                <w:rFonts w:ascii="Arial" w:hAnsi="Arial" w:cs="Arial"/>
                <w:b/>
              </w:rPr>
              <w:t>Date approved</w:t>
            </w:r>
          </w:p>
        </w:tc>
        <w:tc>
          <w:tcPr>
            <w:tcW w:w="1616" w:type="dxa"/>
            <w:shd w:val="clear" w:color="auto" w:fill="auto"/>
          </w:tcPr>
          <w:p w:rsidR="00C1127B" w:rsidRPr="00C901EA" w:rsidRDefault="00C1127B" w:rsidP="00C901EA">
            <w:pPr>
              <w:spacing w:before="60" w:after="60"/>
              <w:rPr>
                <w:rFonts w:ascii="Arial" w:hAnsi="Arial" w:cs="Arial"/>
              </w:rPr>
            </w:pPr>
          </w:p>
        </w:tc>
      </w:tr>
      <w:tr w:rsidR="00C1127B" w:rsidRPr="00C901EA" w:rsidTr="00971F32">
        <w:tc>
          <w:tcPr>
            <w:tcW w:w="1980" w:type="dxa"/>
            <w:shd w:val="clear" w:color="auto" w:fill="auto"/>
          </w:tcPr>
          <w:p w:rsidR="00C1127B" w:rsidRPr="00C901EA" w:rsidRDefault="00C1127B" w:rsidP="00C901EA">
            <w:pPr>
              <w:spacing w:before="60" w:after="60"/>
              <w:rPr>
                <w:rFonts w:ascii="Arial" w:hAnsi="Arial" w:cs="Arial"/>
                <w:b/>
              </w:rPr>
            </w:pPr>
            <w:r w:rsidRPr="00C901EA">
              <w:rPr>
                <w:rFonts w:ascii="Arial" w:hAnsi="Arial" w:cs="Arial"/>
                <w:b/>
              </w:rPr>
              <w:t>Updated by</w:t>
            </w:r>
          </w:p>
        </w:tc>
        <w:tc>
          <w:tcPr>
            <w:tcW w:w="3780" w:type="dxa"/>
            <w:shd w:val="clear" w:color="auto" w:fill="auto"/>
          </w:tcPr>
          <w:p w:rsidR="00C1127B" w:rsidRPr="00C901EA" w:rsidRDefault="00C1127B" w:rsidP="00C901EA">
            <w:pPr>
              <w:spacing w:before="60" w:after="60"/>
              <w:rPr>
                <w:rFonts w:ascii="Arial" w:hAnsi="Arial" w:cs="Arial"/>
              </w:rPr>
            </w:pPr>
          </w:p>
        </w:tc>
        <w:tc>
          <w:tcPr>
            <w:tcW w:w="1980" w:type="dxa"/>
            <w:shd w:val="clear" w:color="auto" w:fill="auto"/>
          </w:tcPr>
          <w:p w:rsidR="00C1127B" w:rsidRPr="00C901EA" w:rsidRDefault="00C1127B" w:rsidP="00C901EA">
            <w:pPr>
              <w:spacing w:before="60" w:after="60"/>
              <w:rPr>
                <w:rFonts w:ascii="Arial" w:hAnsi="Arial" w:cs="Arial"/>
                <w:b/>
              </w:rPr>
            </w:pPr>
            <w:r w:rsidRPr="00C901EA">
              <w:rPr>
                <w:rFonts w:ascii="Arial" w:hAnsi="Arial" w:cs="Arial"/>
                <w:b/>
              </w:rPr>
              <w:t>Date update</w:t>
            </w:r>
            <w:r w:rsidR="000D35A4" w:rsidRPr="00C901EA">
              <w:rPr>
                <w:rFonts w:ascii="Arial" w:hAnsi="Arial" w:cs="Arial"/>
                <w:b/>
              </w:rPr>
              <w:t>d</w:t>
            </w:r>
          </w:p>
        </w:tc>
        <w:tc>
          <w:tcPr>
            <w:tcW w:w="1616" w:type="dxa"/>
            <w:shd w:val="clear" w:color="auto" w:fill="auto"/>
          </w:tcPr>
          <w:p w:rsidR="00C1127B" w:rsidRPr="00C901EA" w:rsidRDefault="00C1127B" w:rsidP="00C901EA">
            <w:pPr>
              <w:spacing w:before="60" w:after="60"/>
              <w:rPr>
                <w:rFonts w:ascii="Arial" w:hAnsi="Arial" w:cs="Arial"/>
              </w:rPr>
            </w:pPr>
          </w:p>
        </w:tc>
      </w:tr>
      <w:tr w:rsidR="00C1127B" w:rsidRPr="00C901EA" w:rsidTr="00971F32">
        <w:tc>
          <w:tcPr>
            <w:tcW w:w="1980" w:type="dxa"/>
            <w:shd w:val="clear" w:color="auto" w:fill="auto"/>
          </w:tcPr>
          <w:p w:rsidR="00C1127B" w:rsidRPr="00C901EA" w:rsidRDefault="00C1127B" w:rsidP="00C901EA">
            <w:pPr>
              <w:spacing w:before="60" w:after="60"/>
              <w:rPr>
                <w:rFonts w:ascii="Arial" w:hAnsi="Arial" w:cs="Arial"/>
                <w:b/>
              </w:rPr>
            </w:pPr>
            <w:r w:rsidRPr="00C901EA">
              <w:rPr>
                <w:rFonts w:ascii="Arial" w:hAnsi="Arial" w:cs="Arial"/>
                <w:b/>
              </w:rPr>
              <w:t>Final approval</w:t>
            </w:r>
          </w:p>
        </w:tc>
        <w:tc>
          <w:tcPr>
            <w:tcW w:w="3780" w:type="dxa"/>
            <w:shd w:val="clear" w:color="auto" w:fill="auto"/>
          </w:tcPr>
          <w:p w:rsidR="00C1127B" w:rsidRPr="00C901EA" w:rsidRDefault="00C1127B" w:rsidP="00C901EA">
            <w:pPr>
              <w:spacing w:before="60" w:after="60"/>
              <w:rPr>
                <w:rFonts w:ascii="Arial" w:hAnsi="Arial" w:cs="Arial"/>
              </w:rPr>
            </w:pPr>
          </w:p>
        </w:tc>
        <w:tc>
          <w:tcPr>
            <w:tcW w:w="1980" w:type="dxa"/>
            <w:shd w:val="clear" w:color="auto" w:fill="auto"/>
          </w:tcPr>
          <w:p w:rsidR="00C1127B" w:rsidRPr="00C901EA" w:rsidRDefault="00C1127B" w:rsidP="00C901EA">
            <w:pPr>
              <w:spacing w:before="60" w:after="60"/>
              <w:rPr>
                <w:rFonts w:ascii="Arial" w:hAnsi="Arial" w:cs="Arial"/>
                <w:b/>
              </w:rPr>
            </w:pPr>
            <w:r w:rsidRPr="00C901EA">
              <w:rPr>
                <w:rFonts w:ascii="Arial" w:hAnsi="Arial" w:cs="Arial"/>
                <w:b/>
              </w:rPr>
              <w:t>Date signed off</w:t>
            </w:r>
          </w:p>
        </w:tc>
        <w:tc>
          <w:tcPr>
            <w:tcW w:w="1616" w:type="dxa"/>
            <w:shd w:val="clear" w:color="auto" w:fill="auto"/>
          </w:tcPr>
          <w:p w:rsidR="00C1127B" w:rsidRPr="00C901EA" w:rsidRDefault="00C1127B" w:rsidP="00C901EA">
            <w:pPr>
              <w:spacing w:before="60" w:after="60"/>
              <w:rPr>
                <w:rFonts w:ascii="Arial" w:hAnsi="Arial" w:cs="Arial"/>
              </w:rPr>
            </w:pPr>
          </w:p>
        </w:tc>
      </w:tr>
    </w:tbl>
    <w:p w:rsidR="00C1127B" w:rsidRDefault="00C1127B">
      <w:pPr>
        <w:rPr>
          <w:rFonts w:ascii="Arial" w:hAnsi="Arial" w:cs="Arial"/>
        </w:rPr>
      </w:pPr>
    </w:p>
    <w:p w:rsidR="00C1127B" w:rsidRDefault="00B57601">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26670</wp:posOffset>
                </wp:positionV>
                <wp:extent cx="6071870" cy="0"/>
                <wp:effectExtent l="24765" t="25400" r="27940" b="22225"/>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DECAB"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78.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cL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" strokeweight="3pt">
                <w10:wrap type="square"/>
              </v:line>
            </w:pict>
          </mc:Fallback>
        </mc:AlternateContent>
      </w:r>
    </w:p>
    <w:p w:rsidR="00ED2926" w:rsidRPr="00ED2926" w:rsidRDefault="00ED2926" w:rsidP="00ED2926">
      <w:pPr>
        <w:tabs>
          <w:tab w:val="num" w:pos="12"/>
        </w:tabs>
        <w:ind w:left="12" w:hanging="12"/>
        <w:rPr>
          <w:rFonts w:ascii="Arial" w:hAnsi="Arial" w:cs="Arial"/>
        </w:rPr>
      </w:pPr>
      <w:r w:rsidRPr="00ED2926">
        <w:rPr>
          <w:rFonts w:ascii="Arial" w:eastAsia="Arial" w:hAnsi="Arial" w:cs="Arial"/>
        </w:rPr>
        <w:t xml:space="preserve">The Equality Act 2010 </w:t>
      </w:r>
      <w:r w:rsidRPr="00ED2926">
        <w:rPr>
          <w:rFonts w:ascii="Arial" w:hAnsi="Arial" w:cs="Arial"/>
        </w:rPr>
        <w:t xml:space="preserve">requires the Council to have due regard to the need to </w:t>
      </w:r>
    </w:p>
    <w:p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eliminate unlawful discrimination, harassment and victimisation;</w:t>
      </w:r>
    </w:p>
    <w:p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advance equality of opportunity between different groups; and</w:t>
      </w:r>
    </w:p>
    <w:p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foster good relations between different groups</w:t>
      </w:r>
    </w:p>
    <w:p w:rsidR="00ED2926" w:rsidRDefault="00ED2926" w:rsidP="00ED2926">
      <w:pPr>
        <w:rPr>
          <w:rFonts w:ascii="Arial" w:hAnsi="Arial" w:cs="Arial"/>
        </w:rPr>
      </w:pPr>
    </w:p>
    <w:p w:rsidR="0030130F" w:rsidRPr="00C1127B" w:rsidRDefault="00C1127B" w:rsidP="007F05CB">
      <w:pPr>
        <w:pStyle w:val="Heading1"/>
      </w:pPr>
      <w:r w:rsidRPr="00C1127B">
        <w:t xml:space="preserve">Section 1: </w:t>
      </w:r>
      <w:r w:rsidR="00CF1EC6">
        <w:t>W</w:t>
      </w:r>
      <w:r w:rsidRPr="00C1127B">
        <w:t>hat is being assessed</w:t>
      </w:r>
      <w:r w:rsidR="006B48F1">
        <w:t>?</w:t>
      </w:r>
    </w:p>
    <w:p w:rsidR="000C4C70" w:rsidRDefault="000C4C70">
      <w:pPr>
        <w:rPr>
          <w:rFonts w:ascii="Arial" w:hAnsi="Arial" w:cs="Arial"/>
        </w:rPr>
      </w:pPr>
    </w:p>
    <w:p w:rsidR="007F05CB" w:rsidRDefault="00C1127B" w:rsidP="007F05CB">
      <w:pPr>
        <w:rPr>
          <w:rFonts w:ascii="Arial" w:hAnsi="Arial" w:cs="Arial"/>
          <w:b/>
          <w:color w:val="000080"/>
        </w:rPr>
      </w:pPr>
      <w:r>
        <w:rPr>
          <w:rFonts w:ascii="Arial" w:hAnsi="Arial" w:cs="Arial"/>
          <w:b/>
          <w:color w:val="000080"/>
        </w:rPr>
        <w:t>1.1</w:t>
      </w:r>
      <w:r>
        <w:rPr>
          <w:rFonts w:ascii="Arial" w:hAnsi="Arial" w:cs="Arial"/>
          <w:b/>
          <w:color w:val="000080"/>
        </w:rPr>
        <w:tab/>
        <w:t>Name of p</w:t>
      </w:r>
      <w:r w:rsidR="0030130F" w:rsidRPr="000C4C70">
        <w:rPr>
          <w:rFonts w:ascii="Arial" w:hAnsi="Arial" w:cs="Arial"/>
          <w:b/>
          <w:color w:val="000080"/>
        </w:rPr>
        <w:t xml:space="preserve">roposal to </w:t>
      </w:r>
      <w:r w:rsidR="00ED2926">
        <w:rPr>
          <w:rFonts w:ascii="Arial" w:hAnsi="Arial" w:cs="Arial"/>
          <w:b/>
          <w:color w:val="000080"/>
        </w:rPr>
        <w:t>be assessed.</w:t>
      </w:r>
    </w:p>
    <w:p w:rsidR="001B5907" w:rsidRPr="00607D1D" w:rsidRDefault="001B5907" w:rsidP="001B5907">
      <w:pPr>
        <w:rPr>
          <w:rFonts w:ascii="Arial" w:hAnsi="Arial" w:cs="Arial"/>
          <w:color w:val="000080"/>
        </w:rPr>
      </w:pPr>
    </w:p>
    <w:p w:rsidR="001B5907" w:rsidRPr="00FA62F1" w:rsidRDefault="00A35D89" w:rsidP="001B5907">
      <w:pPr>
        <w:rPr>
          <w:rFonts w:ascii="Arial" w:hAnsi="Arial" w:cs="Arial"/>
          <w:color w:val="000080"/>
        </w:rPr>
      </w:pPr>
      <w:r>
        <w:rPr>
          <w:rFonts w:ascii="Arial" w:hAnsi="Arial" w:cs="Arial"/>
          <w:color w:val="000080"/>
        </w:rPr>
        <w:tab/>
      </w:r>
      <w:r w:rsidR="00FA62F1" w:rsidRPr="007A4F5A">
        <w:rPr>
          <w:rFonts w:ascii="Arial" w:hAnsi="Arial" w:cs="Arial"/>
        </w:rPr>
        <w:t>The</w:t>
      </w:r>
      <w:r w:rsidR="00FA62F1" w:rsidRPr="00FA62F1">
        <w:rPr>
          <w:rFonts w:ascii="Arial" w:hAnsi="Arial" w:cs="Arial"/>
          <w:color w:val="000080"/>
        </w:rPr>
        <w:t xml:space="preserve"> </w:t>
      </w:r>
      <w:r w:rsidR="00FA62F1" w:rsidRPr="00FA62F1">
        <w:rPr>
          <w:rFonts w:ascii="Arial" w:hAnsi="Arial" w:cs="Arial"/>
        </w:rPr>
        <w:t>temporary closure of two city centre office buildings to reduce costs.</w:t>
      </w:r>
    </w:p>
    <w:p w:rsidR="001B5907" w:rsidRPr="00607D1D" w:rsidRDefault="001B5907" w:rsidP="001B5907">
      <w:pPr>
        <w:rPr>
          <w:rFonts w:ascii="Arial" w:hAnsi="Arial" w:cs="Arial"/>
          <w:color w:val="000080"/>
        </w:rPr>
      </w:pPr>
    </w:p>
    <w:p w:rsidR="0030130F" w:rsidRPr="000C4C70" w:rsidRDefault="00C1127B" w:rsidP="0062128B">
      <w:pPr>
        <w:ind w:left="720" w:hanging="720"/>
        <w:rPr>
          <w:rFonts w:ascii="Arial" w:hAnsi="Arial" w:cs="Arial"/>
          <w:b/>
          <w:color w:val="000080"/>
        </w:rPr>
      </w:pPr>
      <w:r>
        <w:rPr>
          <w:rFonts w:ascii="Arial" w:hAnsi="Arial" w:cs="Arial"/>
          <w:b/>
          <w:color w:val="000080"/>
        </w:rPr>
        <w:t>1.2</w:t>
      </w:r>
      <w:r>
        <w:rPr>
          <w:rFonts w:ascii="Arial" w:hAnsi="Arial" w:cs="Arial"/>
          <w:b/>
          <w:color w:val="000080"/>
        </w:rPr>
        <w:tab/>
      </w:r>
      <w:r w:rsidR="0030130F" w:rsidRPr="000C4C70">
        <w:rPr>
          <w:rFonts w:ascii="Arial" w:hAnsi="Arial" w:cs="Arial"/>
          <w:b/>
          <w:color w:val="000080"/>
        </w:rPr>
        <w:t xml:space="preserve">Describe the proposal under assessment and what change it </w:t>
      </w:r>
      <w:r w:rsidR="0062128B">
        <w:rPr>
          <w:rFonts w:ascii="Arial" w:hAnsi="Arial" w:cs="Arial"/>
          <w:b/>
          <w:color w:val="000080"/>
        </w:rPr>
        <w:t>would</w:t>
      </w:r>
      <w:r w:rsidR="0030130F" w:rsidRPr="000C4C70">
        <w:rPr>
          <w:rFonts w:ascii="Arial" w:hAnsi="Arial" w:cs="Arial"/>
          <w:b/>
          <w:color w:val="000080"/>
        </w:rPr>
        <w:t xml:space="preserve"> result in</w:t>
      </w:r>
      <w:r w:rsidR="0062128B">
        <w:rPr>
          <w:rFonts w:ascii="Arial" w:hAnsi="Arial" w:cs="Arial"/>
          <w:b/>
          <w:color w:val="000080"/>
        </w:rPr>
        <w:t xml:space="preserve"> if implemented</w:t>
      </w:r>
      <w:r w:rsidR="00ED2926">
        <w:rPr>
          <w:rFonts w:ascii="Arial" w:hAnsi="Arial" w:cs="Arial"/>
          <w:b/>
          <w:color w:val="000080"/>
        </w:rPr>
        <w:t>.</w:t>
      </w:r>
    </w:p>
    <w:p w:rsidR="001B5907" w:rsidRDefault="001B5907" w:rsidP="001B5907">
      <w:pPr>
        <w:rPr>
          <w:rFonts w:ascii="Arial" w:hAnsi="Arial" w:cs="Arial"/>
          <w:color w:val="000080"/>
        </w:rPr>
      </w:pPr>
    </w:p>
    <w:p w:rsidR="00FA62F1" w:rsidRDefault="00FA62F1" w:rsidP="00FA62F1">
      <w:pPr>
        <w:pStyle w:val="Indented"/>
        <w:ind w:left="720"/>
      </w:pPr>
      <w:r>
        <w:t>During the Covid-19 pandemic and associated lockdowns occupancy of our workplaces fell dramatically.  Government instructed people to only attend work where it was essential.  We began to monitor attendance in our city centre offices during April 2020 and have continued to do so since.  The data provided shows a significant reduction in attendance, even after the ending of restrictions.</w:t>
      </w:r>
    </w:p>
    <w:p w:rsidR="00FA62F1" w:rsidRDefault="00FA62F1" w:rsidP="00FA62F1">
      <w:pPr>
        <w:pStyle w:val="Indented"/>
        <w:ind w:left="720"/>
      </w:pPr>
    </w:p>
    <w:p w:rsidR="00FA62F1" w:rsidRDefault="00FA62F1" w:rsidP="00FA62F1">
      <w:pPr>
        <w:pStyle w:val="Indented"/>
        <w:ind w:left="720"/>
      </w:pPr>
      <w:r>
        <w:t>Against this backdrop utility prices have increased dramatically, with non-residential gas prices expected to go up by at least 300% and electricity by 160%.  It is therefore essential that we use of buildings as efficiently as possible.</w:t>
      </w:r>
    </w:p>
    <w:p w:rsidR="00FA62F1" w:rsidRDefault="00FA62F1" w:rsidP="00FA62F1">
      <w:pPr>
        <w:pStyle w:val="Indented"/>
        <w:ind w:left="720"/>
      </w:pPr>
    </w:p>
    <w:p w:rsidR="00FA62F1" w:rsidRDefault="00FA62F1" w:rsidP="00FA62F1">
      <w:pPr>
        <w:pStyle w:val="Indented"/>
        <w:ind w:left="720"/>
      </w:pPr>
      <w:r>
        <w:t>In order to address the significant increase in energy costs facing the Council, whilst a longer term solution is identified in respect of permanently closing one of the Council’s city centre office buildings, consideration is being given to temporarily closing two city centre office building to reduce our utility usage and costs and to achieve this before the winter.</w:t>
      </w:r>
    </w:p>
    <w:p w:rsidR="007A4F5A" w:rsidRDefault="007A4F5A" w:rsidP="00FA62F1">
      <w:pPr>
        <w:pStyle w:val="Indented"/>
        <w:ind w:left="720"/>
      </w:pPr>
    </w:p>
    <w:p w:rsidR="007A4F5A" w:rsidRDefault="007A4F5A" w:rsidP="007A4F5A">
      <w:pPr>
        <w:pStyle w:val="Indented"/>
        <w:ind w:left="709"/>
      </w:pPr>
      <w:r>
        <w:lastRenderedPageBreak/>
        <w:t>The changes proposed are temporary and will not impact on staff’s terms and conditions.  The office location will be temporarily changed and those wanting or needing to work from the office will be able to do so.</w:t>
      </w:r>
    </w:p>
    <w:p w:rsidR="007A4F5A" w:rsidRPr="00D803A8" w:rsidRDefault="007A4F5A" w:rsidP="00FA62F1">
      <w:pPr>
        <w:pStyle w:val="Indented"/>
        <w:ind w:left="720"/>
      </w:pPr>
    </w:p>
    <w:p w:rsidR="000705A4" w:rsidRPr="007A4F5A" w:rsidRDefault="000705A4" w:rsidP="007A4F5A">
      <w:pPr>
        <w:rPr>
          <w:rFonts w:ascii="Arial" w:hAnsi="Arial" w:cs="Arial"/>
          <w:color w:val="000080"/>
        </w:rPr>
      </w:pPr>
    </w:p>
    <w:p w:rsidR="00491786" w:rsidRPr="00491786" w:rsidRDefault="00491786" w:rsidP="007F05CB">
      <w:pPr>
        <w:pStyle w:val="Heading1"/>
      </w:pPr>
      <w:r w:rsidRPr="00491786">
        <w:t xml:space="preserve">Section 2: </w:t>
      </w:r>
      <w:r w:rsidR="00CF1EC6">
        <w:t>W</w:t>
      </w:r>
      <w:r w:rsidRPr="00491786">
        <w:t>hat</w:t>
      </w:r>
      <w:r w:rsidR="00CF1EC6">
        <w:t xml:space="preserve"> </w:t>
      </w:r>
      <w:r w:rsidRPr="00491786">
        <w:t>the impact of the proposal</w:t>
      </w:r>
      <w:r w:rsidR="00BE5E5C">
        <w:t xml:space="preserve"> is</w:t>
      </w:r>
      <w:r w:rsidRPr="00491786">
        <w:t xml:space="preserve"> </w:t>
      </w:r>
      <w:r w:rsidR="005E7DC8">
        <w:t>likely to</w:t>
      </w:r>
      <w:r w:rsidRPr="00491786">
        <w:t xml:space="preserve"> be</w:t>
      </w:r>
    </w:p>
    <w:p w:rsidR="00E82A09" w:rsidRDefault="00E82A09" w:rsidP="00E82A09">
      <w:pPr>
        <w:rPr>
          <w:rFonts w:ascii="Arial" w:hAnsi="Arial" w:cs="Arial"/>
          <w:b/>
          <w:color w:val="000080"/>
        </w:rPr>
      </w:pPr>
    </w:p>
    <w:p w:rsidR="001A7399" w:rsidRPr="001A7399" w:rsidRDefault="001A7399" w:rsidP="001A7399">
      <w:pPr>
        <w:numPr>
          <w:ilvl w:val="1"/>
          <w:numId w:val="20"/>
        </w:numPr>
        <w:rPr>
          <w:rFonts w:ascii="Arial" w:hAnsi="Arial" w:cs="Arial"/>
          <w:b/>
          <w:color w:val="000080"/>
        </w:rPr>
      </w:pPr>
      <w:r w:rsidRPr="001A7399">
        <w:rPr>
          <w:rFonts w:ascii="Arial" w:hAnsi="Arial" w:cs="Arial"/>
          <w:b/>
          <w:color w:val="000080"/>
        </w:rPr>
        <w:t xml:space="preserve">Will this proposal advance </w:t>
      </w:r>
      <w:r w:rsidRPr="001A7399">
        <w:rPr>
          <w:rFonts w:ascii="Arial" w:hAnsi="Arial" w:cs="Arial"/>
          <w:b/>
          <w:color w:val="000080"/>
          <w:u w:val="single"/>
        </w:rPr>
        <w:t>equality of opportunity</w:t>
      </w:r>
      <w:r w:rsidRPr="001A7399">
        <w:rPr>
          <w:rFonts w:ascii="Arial" w:hAnsi="Arial" w:cs="Arial"/>
          <w:b/>
          <w:color w:val="000080"/>
        </w:rPr>
        <w:t xml:space="preserve"> for people who share a protected characteristic and/or </w:t>
      </w:r>
      <w:r w:rsidRPr="001A7399">
        <w:rPr>
          <w:rFonts w:ascii="Arial" w:hAnsi="Arial" w:cs="Arial"/>
          <w:b/>
          <w:color w:val="000080"/>
          <w:u w:val="single"/>
        </w:rPr>
        <w:t>foster good relations</w:t>
      </w:r>
      <w:r w:rsidRPr="001A7399">
        <w:rPr>
          <w:rFonts w:ascii="Arial" w:hAnsi="Arial" w:cs="Arial"/>
          <w:b/>
          <w:color w:val="000080"/>
        </w:rPr>
        <w:t xml:space="preserve"> between people who share a protected characteristic</w:t>
      </w:r>
      <w:r>
        <w:rPr>
          <w:rFonts w:ascii="Arial" w:hAnsi="Arial" w:cs="Arial"/>
          <w:b/>
          <w:color w:val="000080"/>
        </w:rPr>
        <w:t xml:space="preserve"> and those that do not</w:t>
      </w:r>
      <w:r w:rsidRPr="001A7399">
        <w:rPr>
          <w:rFonts w:ascii="Arial" w:hAnsi="Arial" w:cs="Arial"/>
          <w:b/>
          <w:color w:val="000080"/>
        </w:rPr>
        <w:t>? If yes, please explain further.</w:t>
      </w:r>
    </w:p>
    <w:p w:rsidR="001A7399" w:rsidRDefault="001A7399" w:rsidP="001A7399">
      <w:pPr>
        <w:rPr>
          <w:rFonts w:ascii="Arial" w:hAnsi="Arial" w:cs="Arial"/>
          <w:b/>
          <w:color w:val="000080"/>
        </w:rPr>
      </w:pPr>
    </w:p>
    <w:p w:rsidR="007A4F5A" w:rsidRPr="007A4F5A" w:rsidRDefault="007A4F5A" w:rsidP="007A4F5A">
      <w:pPr>
        <w:ind w:left="720"/>
        <w:rPr>
          <w:rFonts w:ascii="Arial" w:hAnsi="Arial" w:cs="Arial"/>
        </w:rPr>
      </w:pPr>
      <w:r w:rsidRPr="007A4F5A">
        <w:rPr>
          <w:rFonts w:ascii="Arial" w:hAnsi="Arial" w:cs="Arial"/>
        </w:rPr>
        <w:t>No</w:t>
      </w:r>
    </w:p>
    <w:p w:rsidR="001A7399" w:rsidRPr="001A7399" w:rsidRDefault="001A7399" w:rsidP="001A7399">
      <w:pPr>
        <w:rPr>
          <w:rFonts w:ascii="Arial" w:hAnsi="Arial" w:cs="Arial"/>
          <w:b/>
          <w:color w:val="000080"/>
        </w:rPr>
      </w:pPr>
    </w:p>
    <w:p w:rsidR="00DE56FE" w:rsidRPr="001A7399" w:rsidRDefault="001A7399" w:rsidP="001A7399">
      <w:pPr>
        <w:numPr>
          <w:ilvl w:val="1"/>
          <w:numId w:val="20"/>
        </w:numPr>
        <w:rPr>
          <w:rFonts w:ascii="Arial" w:hAnsi="Arial" w:cs="Arial"/>
          <w:b/>
          <w:color w:val="000080"/>
        </w:rPr>
      </w:pPr>
      <w:r w:rsidRPr="001A7399">
        <w:rPr>
          <w:rFonts w:ascii="Arial" w:hAnsi="Arial" w:cs="Arial"/>
          <w:b/>
          <w:color w:val="000080"/>
        </w:rPr>
        <w:t xml:space="preserve">Will this proposal have a positive impact and help to </w:t>
      </w:r>
      <w:r w:rsidRPr="001A7399">
        <w:rPr>
          <w:rFonts w:ascii="Arial" w:hAnsi="Arial" w:cs="Arial"/>
          <w:b/>
          <w:color w:val="000080"/>
          <w:u w:val="single"/>
        </w:rPr>
        <w:t>eliminate discrimination and harassment against, or the victimisation</w:t>
      </w:r>
      <w:r w:rsidRPr="001A7399">
        <w:rPr>
          <w:rFonts w:ascii="Arial" w:hAnsi="Arial" w:cs="Arial"/>
          <w:b/>
          <w:color w:val="000080"/>
        </w:rPr>
        <w:t xml:space="preserve"> of people who share a protected characteristic? If yes, please explain further.</w:t>
      </w:r>
    </w:p>
    <w:p w:rsidR="00DE56FE" w:rsidRPr="001A7399" w:rsidRDefault="00DE56FE" w:rsidP="00DE56FE">
      <w:pPr>
        <w:ind w:left="720" w:hanging="720"/>
        <w:rPr>
          <w:rFonts w:ascii="Arial" w:hAnsi="Arial" w:cs="Arial"/>
          <w:b/>
          <w:color w:val="000080"/>
        </w:rPr>
      </w:pPr>
    </w:p>
    <w:p w:rsidR="00DE56FE" w:rsidRPr="007A4F5A" w:rsidRDefault="007A4F5A" w:rsidP="007A4F5A">
      <w:pPr>
        <w:ind w:left="720"/>
        <w:rPr>
          <w:rFonts w:ascii="Arial" w:hAnsi="Arial" w:cs="Arial"/>
        </w:rPr>
      </w:pPr>
      <w:r w:rsidRPr="007A4F5A">
        <w:rPr>
          <w:rFonts w:ascii="Arial" w:hAnsi="Arial" w:cs="Arial"/>
        </w:rPr>
        <w:t>No</w:t>
      </w:r>
    </w:p>
    <w:p w:rsidR="00DE56FE" w:rsidRPr="001A7399" w:rsidRDefault="00DE56FE" w:rsidP="00E82A09">
      <w:pPr>
        <w:rPr>
          <w:rFonts w:ascii="Arial" w:hAnsi="Arial" w:cs="Arial"/>
          <w:b/>
          <w:color w:val="000080"/>
        </w:rPr>
      </w:pPr>
    </w:p>
    <w:p w:rsidR="00E82A09" w:rsidRPr="001A7399" w:rsidRDefault="001A7399" w:rsidP="00E82A09">
      <w:pPr>
        <w:numPr>
          <w:ilvl w:val="1"/>
          <w:numId w:val="19"/>
        </w:numPr>
        <w:rPr>
          <w:rFonts w:ascii="Arial" w:hAnsi="Arial" w:cs="Arial"/>
          <w:b/>
          <w:color w:val="000080"/>
        </w:rPr>
      </w:pPr>
      <w:r w:rsidRPr="001A7399">
        <w:rPr>
          <w:rFonts w:ascii="Arial" w:hAnsi="Arial" w:cs="Arial"/>
          <w:b/>
          <w:color w:val="000080"/>
        </w:rPr>
        <w:t>Will this proposal potentially have a negative or disproportionate impact on people who share a protected characteristic?  If yes, please explain further.</w:t>
      </w:r>
      <w:r w:rsidR="00E82A09" w:rsidRPr="001A7399">
        <w:rPr>
          <w:rFonts w:ascii="Arial" w:hAnsi="Arial" w:cs="Arial"/>
          <w:b/>
          <w:color w:val="000080"/>
        </w:rPr>
        <w:t xml:space="preserve"> </w:t>
      </w:r>
    </w:p>
    <w:p w:rsidR="004A5C0B" w:rsidRPr="00607D1D" w:rsidRDefault="004A5C0B" w:rsidP="00491786">
      <w:pPr>
        <w:rPr>
          <w:rFonts w:ascii="Arial" w:hAnsi="Arial" w:cs="Arial"/>
          <w:color w:val="000080"/>
        </w:rPr>
      </w:pPr>
    </w:p>
    <w:p w:rsidR="004A5C0B" w:rsidRDefault="008252CA" w:rsidP="008252CA">
      <w:pPr>
        <w:ind w:left="720"/>
        <w:rPr>
          <w:rFonts w:ascii="Arial" w:hAnsi="Arial" w:cs="Arial"/>
          <w:color w:val="000080"/>
        </w:rPr>
      </w:pPr>
      <w:r>
        <w:rPr>
          <w:rFonts w:ascii="Arial" w:hAnsi="Arial" w:cs="Arial"/>
          <w:color w:val="000000"/>
        </w:rPr>
        <w:t>No</w:t>
      </w:r>
    </w:p>
    <w:p w:rsidR="001A2A4E" w:rsidRPr="00607D1D" w:rsidRDefault="001A2A4E" w:rsidP="00491786">
      <w:pPr>
        <w:rPr>
          <w:rFonts w:ascii="Arial" w:hAnsi="Arial" w:cs="Arial"/>
          <w:color w:val="000080"/>
        </w:rPr>
      </w:pPr>
    </w:p>
    <w:p w:rsidR="00491786" w:rsidRPr="00512DBA" w:rsidRDefault="001B0349" w:rsidP="00AB3D62">
      <w:pPr>
        <w:ind w:left="720" w:hanging="720"/>
        <w:rPr>
          <w:rFonts w:ascii="Arial" w:hAnsi="Arial" w:cs="Arial"/>
          <w:b/>
          <w:color w:val="000080"/>
        </w:rPr>
      </w:pPr>
      <w:r>
        <w:rPr>
          <w:rFonts w:ascii="Arial" w:hAnsi="Arial" w:cs="Arial"/>
          <w:b/>
          <w:color w:val="000080"/>
        </w:rPr>
        <w:t>2.</w:t>
      </w:r>
      <w:r w:rsidR="00E82A09">
        <w:rPr>
          <w:rFonts w:ascii="Arial" w:hAnsi="Arial" w:cs="Arial"/>
          <w:b/>
          <w:color w:val="000080"/>
        </w:rPr>
        <w:t>4</w:t>
      </w:r>
      <w:r>
        <w:rPr>
          <w:rFonts w:ascii="Arial" w:hAnsi="Arial" w:cs="Arial"/>
          <w:b/>
          <w:color w:val="000080"/>
        </w:rPr>
        <w:tab/>
      </w:r>
      <w:r w:rsidR="006B48F1">
        <w:rPr>
          <w:rFonts w:ascii="Arial" w:hAnsi="Arial" w:cs="Arial"/>
          <w:b/>
          <w:color w:val="000080"/>
        </w:rPr>
        <w:t xml:space="preserve">Please indicate the </w:t>
      </w:r>
      <w:r w:rsidR="006B48F1" w:rsidRPr="006B48F1">
        <w:rPr>
          <w:rFonts w:ascii="Arial" w:hAnsi="Arial" w:cs="Arial"/>
          <w:b/>
          <w:color w:val="000080"/>
          <w:u w:val="single"/>
        </w:rPr>
        <w:t>level</w:t>
      </w:r>
      <w:r w:rsidR="006B48F1">
        <w:rPr>
          <w:rFonts w:ascii="Arial" w:hAnsi="Arial" w:cs="Arial"/>
          <w:b/>
          <w:color w:val="000080"/>
        </w:rPr>
        <w:t xml:space="preserve"> of</w:t>
      </w:r>
      <w:r w:rsidR="00AB3D62">
        <w:rPr>
          <w:rFonts w:ascii="Arial" w:hAnsi="Arial" w:cs="Arial"/>
          <w:b/>
          <w:color w:val="000080"/>
        </w:rPr>
        <w:t xml:space="preserve"> negative</w:t>
      </w:r>
      <w:r w:rsidR="006B48F1">
        <w:rPr>
          <w:rFonts w:ascii="Arial" w:hAnsi="Arial" w:cs="Arial"/>
          <w:b/>
          <w:color w:val="000080"/>
        </w:rPr>
        <w:t xml:space="preserve"> impact on each of the </w:t>
      </w:r>
      <w:r w:rsidR="00491786" w:rsidRPr="00512DBA">
        <w:rPr>
          <w:rFonts w:ascii="Arial" w:hAnsi="Arial" w:cs="Arial"/>
          <w:b/>
          <w:color w:val="000080"/>
        </w:rPr>
        <w:t>protected characteristics?</w:t>
      </w:r>
    </w:p>
    <w:p w:rsidR="00491786" w:rsidRPr="001A7399" w:rsidRDefault="00491786" w:rsidP="00491786">
      <w:pPr>
        <w:ind w:firstLine="720"/>
        <w:rPr>
          <w:rFonts w:ascii="Arial" w:hAnsi="Arial" w:cs="Arial"/>
          <w:i/>
        </w:rPr>
      </w:pPr>
      <w:r w:rsidRPr="001A7399">
        <w:rPr>
          <w:rFonts w:ascii="Arial" w:hAnsi="Arial" w:cs="Arial"/>
          <w:color w:val="000080"/>
        </w:rPr>
        <w:t>(</w:t>
      </w:r>
      <w:r w:rsidR="00512DBA" w:rsidRPr="001A7399">
        <w:rPr>
          <w:rFonts w:ascii="Arial" w:hAnsi="Arial" w:cs="Arial"/>
          <w:color w:val="000080"/>
        </w:rPr>
        <w:t>Ple</w:t>
      </w:r>
      <w:r w:rsidR="000D6D03" w:rsidRPr="001A7399">
        <w:rPr>
          <w:rFonts w:ascii="Arial" w:hAnsi="Arial" w:cs="Arial"/>
          <w:color w:val="000080"/>
        </w:rPr>
        <w:t>ase indicate high (H)</w:t>
      </w:r>
      <w:r w:rsidR="00512DBA" w:rsidRPr="001A7399">
        <w:rPr>
          <w:rFonts w:ascii="Arial" w:hAnsi="Arial" w:cs="Arial"/>
          <w:color w:val="000080"/>
        </w:rPr>
        <w:t xml:space="preserve">, </w:t>
      </w:r>
      <w:r w:rsidR="00E82A09" w:rsidRPr="001A7399">
        <w:rPr>
          <w:rFonts w:ascii="Arial" w:hAnsi="Arial" w:cs="Arial"/>
          <w:color w:val="000080"/>
        </w:rPr>
        <w:t xml:space="preserve">medium (M), </w:t>
      </w:r>
      <w:r w:rsidR="00512DBA" w:rsidRPr="001A7399">
        <w:rPr>
          <w:rFonts w:ascii="Arial" w:hAnsi="Arial" w:cs="Arial"/>
          <w:color w:val="000080"/>
        </w:rPr>
        <w:t>low (L), no effect (N) for each</w:t>
      </w:r>
      <w:r w:rsidRPr="001A7399">
        <w:rPr>
          <w:rFonts w:ascii="Arial" w:hAnsi="Arial" w:cs="Arial"/>
          <w:color w:val="000080"/>
        </w:rPr>
        <w:t>)</w:t>
      </w:r>
      <w:r w:rsidRPr="001A7399">
        <w:rPr>
          <w:rFonts w:ascii="Arial" w:hAnsi="Arial" w:cs="Arial"/>
          <w:i/>
        </w:rPr>
        <w:t xml:space="preserve"> </w:t>
      </w:r>
    </w:p>
    <w:p w:rsidR="00D81901" w:rsidRPr="001A7399" w:rsidRDefault="00D81901" w:rsidP="00491786">
      <w:pPr>
        <w:ind w:firstLine="720"/>
        <w:rPr>
          <w:rFonts w:ascii="Arial" w:hAnsi="Arial" w:cs="Arial"/>
          <w:color w:val="00008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70"/>
        <w:gridCol w:w="2490"/>
      </w:tblGrid>
      <w:tr w:rsidR="00D81901" w:rsidRPr="00F106C5" w:rsidTr="00C05493">
        <w:trPr>
          <w:trHeight w:hRule="exact" w:val="537"/>
          <w:jc w:val="center"/>
        </w:trPr>
        <w:tc>
          <w:tcPr>
            <w:tcW w:w="5970" w:type="dxa"/>
            <w:shd w:val="clear" w:color="auto" w:fill="DDFFFF"/>
            <w:vAlign w:val="center"/>
          </w:tcPr>
          <w:p w:rsidR="00D81901" w:rsidRPr="001A7399" w:rsidRDefault="00D81901" w:rsidP="00F2035A">
            <w:pPr>
              <w:ind w:left="374" w:hanging="374"/>
              <w:rPr>
                <w:rFonts w:ascii="Arial" w:hAnsi="Arial" w:cs="Arial"/>
                <w:b/>
                <w:color w:val="0000FF"/>
              </w:rPr>
            </w:pPr>
            <w:r w:rsidRPr="001A7399">
              <w:rPr>
                <w:rFonts w:ascii="Arial" w:hAnsi="Arial" w:cs="Arial"/>
                <w:b/>
                <w:color w:val="0000FF"/>
              </w:rPr>
              <w:t>Protected Characteristics:</w:t>
            </w:r>
          </w:p>
        </w:tc>
        <w:tc>
          <w:tcPr>
            <w:tcW w:w="2490" w:type="dxa"/>
            <w:shd w:val="clear" w:color="auto" w:fill="DDFFFF"/>
            <w:vAlign w:val="center"/>
          </w:tcPr>
          <w:p w:rsidR="00D81901" w:rsidRPr="001A7399" w:rsidRDefault="00D81901" w:rsidP="00F2035A">
            <w:pPr>
              <w:jc w:val="center"/>
              <w:rPr>
                <w:rFonts w:ascii="Arial" w:hAnsi="Arial" w:cs="Arial"/>
                <w:b/>
                <w:color w:val="0000FF"/>
              </w:rPr>
            </w:pPr>
            <w:r w:rsidRPr="001A7399">
              <w:rPr>
                <w:rFonts w:ascii="Arial" w:hAnsi="Arial" w:cs="Arial"/>
                <w:b/>
                <w:color w:val="0000FF"/>
              </w:rPr>
              <w:t>Impact</w:t>
            </w:r>
          </w:p>
          <w:p w:rsidR="00D81901" w:rsidRPr="00DD675A" w:rsidRDefault="000D6D03" w:rsidP="00F2035A">
            <w:pPr>
              <w:jc w:val="center"/>
              <w:rPr>
                <w:rFonts w:ascii="Arial" w:hAnsi="Arial" w:cs="Arial"/>
                <w:color w:val="0000FF"/>
              </w:rPr>
            </w:pPr>
            <w:r w:rsidRPr="001A7399">
              <w:rPr>
                <w:rFonts w:ascii="Arial" w:hAnsi="Arial" w:cs="Arial"/>
                <w:color w:val="0000FF"/>
              </w:rPr>
              <w:t>(H,</w:t>
            </w:r>
            <w:r w:rsidR="00D81901" w:rsidRPr="001A7399">
              <w:rPr>
                <w:rFonts w:ascii="Arial" w:hAnsi="Arial" w:cs="Arial"/>
                <w:color w:val="0000FF"/>
              </w:rPr>
              <w:t xml:space="preserve"> </w:t>
            </w:r>
            <w:r w:rsidR="00E82A09" w:rsidRPr="001A7399">
              <w:rPr>
                <w:rFonts w:ascii="Arial" w:hAnsi="Arial" w:cs="Arial"/>
                <w:color w:val="0000FF"/>
              </w:rPr>
              <w:t xml:space="preserve">M, </w:t>
            </w:r>
            <w:r w:rsidR="00D81901" w:rsidRPr="001A7399">
              <w:rPr>
                <w:rFonts w:ascii="Arial" w:hAnsi="Arial" w:cs="Arial"/>
                <w:color w:val="0000FF"/>
              </w:rPr>
              <w:t>L, N)</w:t>
            </w:r>
          </w:p>
        </w:tc>
      </w:tr>
      <w:tr w:rsidR="00D81901" w:rsidRPr="00F106C5" w:rsidTr="00C05493">
        <w:trPr>
          <w:trHeight w:val="428"/>
          <w:jc w:val="center"/>
        </w:trPr>
        <w:tc>
          <w:tcPr>
            <w:tcW w:w="5970" w:type="dxa"/>
            <w:shd w:val="clear" w:color="auto" w:fill="DDFFFF"/>
            <w:vAlign w:val="center"/>
          </w:tcPr>
          <w:p w:rsidR="00D81901" w:rsidRPr="00F106C5" w:rsidRDefault="00D81901" w:rsidP="00C05493">
            <w:pPr>
              <w:ind w:left="1092" w:hanging="372"/>
              <w:rPr>
                <w:rFonts w:ascii="Arial" w:hAnsi="Arial" w:cs="Arial"/>
                <w:color w:val="0000FF"/>
              </w:rPr>
            </w:pPr>
            <w:r w:rsidRPr="00F106C5">
              <w:rPr>
                <w:rFonts w:ascii="Arial" w:hAnsi="Arial" w:cs="Arial"/>
                <w:color w:val="0000FF"/>
              </w:rPr>
              <w:t>Age</w:t>
            </w:r>
          </w:p>
        </w:tc>
        <w:tc>
          <w:tcPr>
            <w:tcW w:w="2490" w:type="dxa"/>
            <w:shd w:val="clear" w:color="auto" w:fill="auto"/>
          </w:tcPr>
          <w:p w:rsidR="00D81901" w:rsidRPr="00F106C5" w:rsidRDefault="00C0378D" w:rsidP="00951D8F">
            <w:pPr>
              <w:spacing w:line="360" w:lineRule="auto"/>
              <w:jc w:val="center"/>
              <w:rPr>
                <w:rFonts w:ascii="Arial" w:hAnsi="Arial" w:cs="Arial"/>
                <w:color w:val="0000FF"/>
              </w:rPr>
            </w:pPr>
            <w:r>
              <w:rPr>
                <w:rFonts w:ascii="Arial" w:hAnsi="Arial" w:cs="Arial"/>
                <w:color w:val="0000FF"/>
              </w:rPr>
              <w:t>N</w:t>
            </w:r>
          </w:p>
        </w:tc>
      </w:tr>
      <w:tr w:rsidR="00D81901" w:rsidRPr="00F106C5" w:rsidTr="00C05493">
        <w:trPr>
          <w:trHeight w:val="428"/>
          <w:jc w:val="center"/>
        </w:trPr>
        <w:tc>
          <w:tcPr>
            <w:tcW w:w="5970" w:type="dxa"/>
            <w:shd w:val="clear" w:color="auto" w:fill="DDFFFF"/>
            <w:vAlign w:val="center"/>
          </w:tcPr>
          <w:p w:rsidR="00D81901" w:rsidRPr="00F106C5" w:rsidRDefault="00D81901" w:rsidP="00C05493">
            <w:pPr>
              <w:ind w:left="1092" w:hanging="372"/>
              <w:rPr>
                <w:rFonts w:ascii="Arial" w:hAnsi="Arial" w:cs="Arial"/>
                <w:color w:val="0000FF"/>
              </w:rPr>
            </w:pPr>
            <w:r w:rsidRPr="00F106C5">
              <w:rPr>
                <w:rFonts w:ascii="Arial" w:hAnsi="Arial" w:cs="Arial"/>
                <w:color w:val="0000FF"/>
              </w:rPr>
              <w:t>Disability</w:t>
            </w:r>
          </w:p>
        </w:tc>
        <w:tc>
          <w:tcPr>
            <w:tcW w:w="2490" w:type="dxa"/>
            <w:shd w:val="clear" w:color="auto" w:fill="auto"/>
          </w:tcPr>
          <w:p w:rsidR="00D81901" w:rsidRPr="00F106C5" w:rsidRDefault="00D64E3F" w:rsidP="00951D8F">
            <w:pPr>
              <w:jc w:val="center"/>
              <w:rPr>
                <w:rFonts w:ascii="Arial" w:hAnsi="Arial" w:cs="Arial"/>
                <w:color w:val="0000FF"/>
              </w:rPr>
            </w:pPr>
            <w:r>
              <w:rPr>
                <w:rFonts w:ascii="Arial" w:hAnsi="Arial" w:cs="Arial"/>
                <w:color w:val="0000FF"/>
              </w:rPr>
              <w:t>L</w:t>
            </w:r>
          </w:p>
        </w:tc>
      </w:tr>
      <w:tr w:rsidR="00D81901" w:rsidRPr="00F106C5" w:rsidTr="00C05493">
        <w:trPr>
          <w:trHeight w:val="428"/>
          <w:jc w:val="center"/>
        </w:trPr>
        <w:tc>
          <w:tcPr>
            <w:tcW w:w="5970" w:type="dxa"/>
            <w:shd w:val="clear" w:color="auto" w:fill="DDFFFF"/>
            <w:vAlign w:val="center"/>
          </w:tcPr>
          <w:p w:rsidR="00D81901" w:rsidRPr="00F106C5" w:rsidRDefault="00D81901" w:rsidP="00C05493">
            <w:pPr>
              <w:ind w:left="732" w:hanging="12"/>
              <w:rPr>
                <w:rFonts w:ascii="Arial" w:hAnsi="Arial" w:cs="Arial"/>
                <w:color w:val="0000FF"/>
              </w:rPr>
            </w:pPr>
            <w:r w:rsidRPr="00F106C5">
              <w:rPr>
                <w:rFonts w:ascii="Arial" w:hAnsi="Arial" w:cs="Arial"/>
                <w:color w:val="0000FF"/>
              </w:rPr>
              <w:t>Gender reassignment</w:t>
            </w:r>
          </w:p>
        </w:tc>
        <w:tc>
          <w:tcPr>
            <w:tcW w:w="2490" w:type="dxa"/>
            <w:shd w:val="clear" w:color="auto" w:fill="auto"/>
          </w:tcPr>
          <w:p w:rsidR="00D81901" w:rsidRPr="00F106C5" w:rsidRDefault="00C0378D" w:rsidP="00951D8F">
            <w:pPr>
              <w:jc w:val="center"/>
              <w:rPr>
                <w:rFonts w:ascii="Arial" w:hAnsi="Arial" w:cs="Arial"/>
                <w:color w:val="0000FF"/>
              </w:rPr>
            </w:pPr>
            <w:r>
              <w:rPr>
                <w:rFonts w:ascii="Arial" w:hAnsi="Arial" w:cs="Arial"/>
                <w:color w:val="0000FF"/>
              </w:rPr>
              <w:t>N</w:t>
            </w:r>
          </w:p>
        </w:tc>
      </w:tr>
      <w:tr w:rsidR="00D81901" w:rsidRPr="00F106C5" w:rsidTr="00C05493">
        <w:trPr>
          <w:trHeight w:val="428"/>
          <w:jc w:val="center"/>
        </w:trPr>
        <w:tc>
          <w:tcPr>
            <w:tcW w:w="5970" w:type="dxa"/>
            <w:shd w:val="clear" w:color="auto" w:fill="DDFFFF"/>
            <w:vAlign w:val="center"/>
          </w:tcPr>
          <w:p w:rsidR="00D81901" w:rsidRPr="00F106C5" w:rsidRDefault="00D81901" w:rsidP="00C05493">
            <w:pPr>
              <w:ind w:left="1092" w:hanging="372"/>
              <w:rPr>
                <w:rFonts w:ascii="Arial" w:hAnsi="Arial" w:cs="Arial"/>
                <w:color w:val="0000FF"/>
              </w:rPr>
            </w:pPr>
            <w:r w:rsidRPr="00F106C5">
              <w:rPr>
                <w:rFonts w:ascii="Arial" w:hAnsi="Arial" w:cs="Arial"/>
                <w:color w:val="0000FF"/>
              </w:rPr>
              <w:t>Race</w:t>
            </w:r>
          </w:p>
        </w:tc>
        <w:tc>
          <w:tcPr>
            <w:tcW w:w="2490" w:type="dxa"/>
            <w:shd w:val="clear" w:color="auto" w:fill="auto"/>
          </w:tcPr>
          <w:p w:rsidR="00D81901" w:rsidRPr="00F106C5" w:rsidRDefault="00C0378D" w:rsidP="00951D8F">
            <w:pPr>
              <w:jc w:val="center"/>
              <w:rPr>
                <w:rFonts w:ascii="Arial" w:hAnsi="Arial" w:cs="Arial"/>
                <w:color w:val="0000FF"/>
              </w:rPr>
            </w:pPr>
            <w:r>
              <w:rPr>
                <w:rFonts w:ascii="Arial" w:hAnsi="Arial" w:cs="Arial"/>
                <w:color w:val="0000FF"/>
              </w:rPr>
              <w:t>N</w:t>
            </w:r>
          </w:p>
        </w:tc>
      </w:tr>
      <w:tr w:rsidR="00D81901" w:rsidRPr="00F106C5" w:rsidTr="00C05493">
        <w:trPr>
          <w:trHeight w:val="428"/>
          <w:jc w:val="center"/>
        </w:trPr>
        <w:tc>
          <w:tcPr>
            <w:tcW w:w="5970" w:type="dxa"/>
            <w:shd w:val="clear" w:color="auto" w:fill="DDFFFF"/>
            <w:vAlign w:val="center"/>
          </w:tcPr>
          <w:p w:rsidR="00D81901" w:rsidRPr="00F106C5" w:rsidRDefault="00D81901" w:rsidP="00C05493">
            <w:pPr>
              <w:ind w:left="1092" w:hanging="372"/>
              <w:rPr>
                <w:rFonts w:ascii="Arial" w:hAnsi="Arial" w:cs="Arial"/>
                <w:color w:val="0000FF"/>
              </w:rPr>
            </w:pPr>
            <w:r w:rsidRPr="00F106C5">
              <w:rPr>
                <w:rFonts w:ascii="Arial" w:hAnsi="Arial" w:cs="Arial"/>
                <w:color w:val="0000FF"/>
              </w:rPr>
              <w:t>Religion/Belief</w:t>
            </w:r>
          </w:p>
        </w:tc>
        <w:tc>
          <w:tcPr>
            <w:tcW w:w="2490" w:type="dxa"/>
            <w:shd w:val="clear" w:color="auto" w:fill="auto"/>
          </w:tcPr>
          <w:p w:rsidR="00D81901" w:rsidRPr="00F106C5" w:rsidRDefault="00C0378D" w:rsidP="00951D8F">
            <w:pPr>
              <w:jc w:val="center"/>
              <w:rPr>
                <w:rFonts w:ascii="Arial" w:hAnsi="Arial" w:cs="Arial"/>
                <w:color w:val="0000FF"/>
              </w:rPr>
            </w:pPr>
            <w:r>
              <w:rPr>
                <w:rFonts w:ascii="Arial" w:hAnsi="Arial" w:cs="Arial"/>
                <w:color w:val="0000FF"/>
              </w:rPr>
              <w:t>N</w:t>
            </w:r>
          </w:p>
        </w:tc>
      </w:tr>
      <w:tr w:rsidR="00D81901" w:rsidRPr="00F106C5" w:rsidTr="00C05493">
        <w:trPr>
          <w:trHeight w:val="428"/>
          <w:jc w:val="center"/>
        </w:trPr>
        <w:tc>
          <w:tcPr>
            <w:tcW w:w="5970" w:type="dxa"/>
            <w:shd w:val="clear" w:color="auto" w:fill="DDFFFF"/>
            <w:vAlign w:val="center"/>
          </w:tcPr>
          <w:p w:rsidR="00D81901" w:rsidRPr="00F106C5" w:rsidRDefault="00D81901" w:rsidP="00C05493">
            <w:pPr>
              <w:ind w:left="720"/>
              <w:rPr>
                <w:rFonts w:ascii="Arial" w:hAnsi="Arial" w:cs="Arial"/>
                <w:color w:val="0000FF"/>
              </w:rPr>
            </w:pPr>
            <w:r w:rsidRPr="00F106C5">
              <w:rPr>
                <w:rFonts w:ascii="Arial" w:hAnsi="Arial" w:cs="Arial"/>
                <w:color w:val="0000FF"/>
              </w:rPr>
              <w:t>Pregnancy and maternity</w:t>
            </w:r>
          </w:p>
        </w:tc>
        <w:tc>
          <w:tcPr>
            <w:tcW w:w="2490" w:type="dxa"/>
            <w:shd w:val="clear" w:color="auto" w:fill="auto"/>
          </w:tcPr>
          <w:p w:rsidR="00D81901" w:rsidRPr="00F106C5" w:rsidRDefault="00C0378D" w:rsidP="00951D8F">
            <w:pPr>
              <w:jc w:val="center"/>
              <w:rPr>
                <w:rFonts w:ascii="Arial" w:hAnsi="Arial" w:cs="Arial"/>
                <w:color w:val="0000FF"/>
              </w:rPr>
            </w:pPr>
            <w:r>
              <w:rPr>
                <w:rFonts w:ascii="Arial" w:hAnsi="Arial" w:cs="Arial"/>
                <w:color w:val="0000FF"/>
              </w:rPr>
              <w:t>N</w:t>
            </w:r>
          </w:p>
        </w:tc>
      </w:tr>
      <w:tr w:rsidR="00D81901" w:rsidRPr="00F106C5" w:rsidTr="00C05493">
        <w:trPr>
          <w:trHeight w:val="428"/>
          <w:jc w:val="center"/>
        </w:trPr>
        <w:tc>
          <w:tcPr>
            <w:tcW w:w="5970" w:type="dxa"/>
            <w:shd w:val="clear" w:color="auto" w:fill="DDFFFF"/>
            <w:vAlign w:val="center"/>
          </w:tcPr>
          <w:p w:rsidR="00D81901" w:rsidRPr="00F106C5" w:rsidRDefault="00D81901" w:rsidP="00C05493">
            <w:pPr>
              <w:ind w:left="732" w:hanging="12"/>
              <w:rPr>
                <w:rFonts w:ascii="Arial" w:hAnsi="Arial" w:cs="Arial"/>
                <w:color w:val="0000FF"/>
              </w:rPr>
            </w:pPr>
            <w:r w:rsidRPr="00F106C5">
              <w:rPr>
                <w:rFonts w:ascii="Arial" w:hAnsi="Arial" w:cs="Arial"/>
                <w:color w:val="0000FF"/>
              </w:rPr>
              <w:t>Sexual Orientation</w:t>
            </w:r>
          </w:p>
        </w:tc>
        <w:tc>
          <w:tcPr>
            <w:tcW w:w="2490" w:type="dxa"/>
            <w:tcBorders>
              <w:bottom w:val="single" w:sz="6" w:space="0" w:color="auto"/>
            </w:tcBorders>
            <w:shd w:val="clear" w:color="auto" w:fill="auto"/>
          </w:tcPr>
          <w:p w:rsidR="00D81901" w:rsidRPr="00F106C5" w:rsidRDefault="00C0378D" w:rsidP="00951D8F">
            <w:pPr>
              <w:jc w:val="center"/>
              <w:rPr>
                <w:rFonts w:ascii="Arial" w:hAnsi="Arial" w:cs="Arial"/>
                <w:color w:val="0000FF"/>
              </w:rPr>
            </w:pPr>
            <w:r>
              <w:rPr>
                <w:rFonts w:ascii="Arial" w:hAnsi="Arial" w:cs="Arial"/>
                <w:color w:val="0000FF"/>
              </w:rPr>
              <w:t>N</w:t>
            </w:r>
          </w:p>
        </w:tc>
      </w:tr>
      <w:tr w:rsidR="00D81901" w:rsidRPr="00F106C5" w:rsidTr="00C05493">
        <w:trPr>
          <w:trHeight w:val="428"/>
          <w:jc w:val="center"/>
        </w:trPr>
        <w:tc>
          <w:tcPr>
            <w:tcW w:w="5970" w:type="dxa"/>
            <w:tcBorders>
              <w:bottom w:val="single" w:sz="6" w:space="0" w:color="auto"/>
            </w:tcBorders>
            <w:shd w:val="clear" w:color="auto" w:fill="DDFFFF"/>
            <w:vAlign w:val="center"/>
          </w:tcPr>
          <w:p w:rsidR="00D81901" w:rsidRPr="00F106C5" w:rsidRDefault="00D81901" w:rsidP="00C05493">
            <w:pPr>
              <w:ind w:left="1092" w:hanging="372"/>
              <w:rPr>
                <w:rFonts w:ascii="Arial" w:hAnsi="Arial" w:cs="Arial"/>
                <w:color w:val="0000FF"/>
              </w:rPr>
            </w:pPr>
            <w:r w:rsidRPr="00F106C5">
              <w:rPr>
                <w:rFonts w:ascii="Arial" w:hAnsi="Arial" w:cs="Arial"/>
                <w:color w:val="0000FF"/>
              </w:rPr>
              <w:t>Sex</w:t>
            </w:r>
          </w:p>
        </w:tc>
        <w:tc>
          <w:tcPr>
            <w:tcW w:w="2490" w:type="dxa"/>
            <w:tcBorders>
              <w:bottom w:val="single" w:sz="6" w:space="0" w:color="auto"/>
            </w:tcBorders>
            <w:shd w:val="clear" w:color="auto" w:fill="auto"/>
          </w:tcPr>
          <w:p w:rsidR="00D81901" w:rsidRPr="00F106C5" w:rsidRDefault="00C0378D" w:rsidP="00951D8F">
            <w:pPr>
              <w:jc w:val="center"/>
              <w:rPr>
                <w:rFonts w:ascii="Arial" w:hAnsi="Arial" w:cs="Arial"/>
                <w:color w:val="0000FF"/>
              </w:rPr>
            </w:pPr>
            <w:r>
              <w:rPr>
                <w:rFonts w:ascii="Arial" w:hAnsi="Arial" w:cs="Arial"/>
                <w:color w:val="0000FF"/>
              </w:rPr>
              <w:t>N</w:t>
            </w:r>
          </w:p>
        </w:tc>
      </w:tr>
      <w:tr w:rsidR="00D81901" w:rsidRPr="00F106C5" w:rsidTr="00C05493">
        <w:trPr>
          <w:trHeight w:val="428"/>
          <w:jc w:val="center"/>
        </w:trPr>
        <w:tc>
          <w:tcPr>
            <w:tcW w:w="5970" w:type="dxa"/>
            <w:shd w:val="clear" w:color="auto" w:fill="DDFFFF"/>
            <w:vAlign w:val="center"/>
          </w:tcPr>
          <w:p w:rsidR="00DE56FE" w:rsidRPr="00F106C5" w:rsidRDefault="00D81901" w:rsidP="00DE56FE">
            <w:pPr>
              <w:ind w:left="720"/>
              <w:rPr>
                <w:rFonts w:ascii="Arial" w:hAnsi="Arial" w:cs="Arial"/>
                <w:color w:val="0000FF"/>
              </w:rPr>
            </w:pPr>
            <w:r w:rsidRPr="00F106C5">
              <w:rPr>
                <w:rFonts w:ascii="Arial" w:hAnsi="Arial" w:cs="Arial"/>
                <w:color w:val="0000FF"/>
              </w:rPr>
              <w:t>Marriage and civil partnership</w:t>
            </w:r>
          </w:p>
        </w:tc>
        <w:tc>
          <w:tcPr>
            <w:tcW w:w="2490" w:type="dxa"/>
            <w:shd w:val="clear" w:color="auto" w:fill="auto"/>
          </w:tcPr>
          <w:p w:rsidR="00D81901" w:rsidRPr="00F106C5" w:rsidRDefault="00C0378D" w:rsidP="00951D8F">
            <w:pPr>
              <w:jc w:val="center"/>
              <w:rPr>
                <w:rFonts w:ascii="Arial" w:hAnsi="Arial" w:cs="Arial"/>
                <w:color w:val="0000FF"/>
              </w:rPr>
            </w:pPr>
            <w:r>
              <w:rPr>
                <w:rFonts w:ascii="Arial" w:hAnsi="Arial" w:cs="Arial"/>
                <w:color w:val="0000FF"/>
              </w:rPr>
              <w:t>N</w:t>
            </w:r>
          </w:p>
        </w:tc>
      </w:tr>
      <w:tr w:rsidR="00DE56FE" w:rsidRPr="00F106C5" w:rsidTr="00C05493">
        <w:trPr>
          <w:trHeight w:val="428"/>
          <w:jc w:val="center"/>
        </w:trPr>
        <w:tc>
          <w:tcPr>
            <w:tcW w:w="5970" w:type="dxa"/>
            <w:shd w:val="clear" w:color="auto" w:fill="DDFFFF"/>
            <w:vAlign w:val="center"/>
          </w:tcPr>
          <w:p w:rsidR="00DE56FE" w:rsidRPr="00F106C5" w:rsidRDefault="00DE56FE" w:rsidP="00DE56FE">
            <w:pPr>
              <w:rPr>
                <w:rFonts w:ascii="Arial" w:hAnsi="Arial" w:cs="Arial"/>
                <w:color w:val="0000FF"/>
              </w:rPr>
            </w:pPr>
            <w:r>
              <w:rPr>
                <w:rFonts w:ascii="Arial" w:hAnsi="Arial" w:cs="Arial"/>
                <w:b/>
                <w:color w:val="0000FF"/>
              </w:rPr>
              <w:t>Additional Consideration:</w:t>
            </w:r>
          </w:p>
        </w:tc>
        <w:tc>
          <w:tcPr>
            <w:tcW w:w="2490" w:type="dxa"/>
            <w:shd w:val="clear" w:color="auto" w:fill="auto"/>
          </w:tcPr>
          <w:p w:rsidR="00DE56FE" w:rsidRPr="00F106C5" w:rsidRDefault="00DE56FE" w:rsidP="00951D8F">
            <w:pPr>
              <w:jc w:val="center"/>
              <w:rPr>
                <w:rFonts w:ascii="Arial" w:hAnsi="Arial" w:cs="Arial"/>
                <w:color w:val="0000FF"/>
              </w:rPr>
            </w:pPr>
          </w:p>
        </w:tc>
      </w:tr>
      <w:tr w:rsidR="00D81901" w:rsidRPr="00F106C5" w:rsidTr="00C05493">
        <w:trPr>
          <w:trHeight w:val="428"/>
          <w:jc w:val="center"/>
        </w:trPr>
        <w:tc>
          <w:tcPr>
            <w:tcW w:w="5970" w:type="dxa"/>
            <w:shd w:val="clear" w:color="auto" w:fill="DDFFFF"/>
            <w:vAlign w:val="center"/>
          </w:tcPr>
          <w:p w:rsidR="00D81901" w:rsidRPr="00F106C5" w:rsidRDefault="00D81901" w:rsidP="00F2035A">
            <w:pPr>
              <w:ind w:left="720"/>
              <w:rPr>
                <w:rFonts w:ascii="Arial" w:hAnsi="Arial" w:cs="Arial"/>
                <w:b/>
                <w:color w:val="0000FF"/>
              </w:rPr>
            </w:pPr>
            <w:r w:rsidRPr="00F106C5">
              <w:rPr>
                <w:rFonts w:ascii="Arial" w:hAnsi="Arial" w:cs="Arial"/>
                <w:color w:val="0000FF"/>
              </w:rPr>
              <w:t>Low income/low wage</w:t>
            </w:r>
          </w:p>
        </w:tc>
        <w:tc>
          <w:tcPr>
            <w:tcW w:w="2490" w:type="dxa"/>
            <w:shd w:val="clear" w:color="auto" w:fill="auto"/>
          </w:tcPr>
          <w:p w:rsidR="00D81901" w:rsidRPr="00F106C5" w:rsidRDefault="008813E1" w:rsidP="00951D8F">
            <w:pPr>
              <w:jc w:val="center"/>
              <w:rPr>
                <w:rFonts w:ascii="Arial" w:hAnsi="Arial" w:cs="Arial"/>
                <w:color w:val="0000FF"/>
              </w:rPr>
            </w:pPr>
            <w:r w:rsidRPr="0059040D">
              <w:rPr>
                <w:rFonts w:ascii="Arial" w:hAnsi="Arial" w:cs="Arial"/>
                <w:color w:val="0000FF"/>
              </w:rPr>
              <w:t>L</w:t>
            </w:r>
          </w:p>
        </w:tc>
      </w:tr>
    </w:tbl>
    <w:p w:rsidR="003809F0" w:rsidRDefault="003809F0" w:rsidP="00512DBA">
      <w:pPr>
        <w:rPr>
          <w:rFonts w:ascii="Arial" w:hAnsi="Arial" w:cs="Arial"/>
          <w:b/>
          <w:color w:val="000080"/>
        </w:rPr>
      </w:pPr>
    </w:p>
    <w:p w:rsidR="000705A4" w:rsidRDefault="000705A4" w:rsidP="000705A4">
      <w:pPr>
        <w:rPr>
          <w:rFonts w:ascii="Arial" w:hAnsi="Arial" w:cs="Arial"/>
        </w:rPr>
      </w:pPr>
    </w:p>
    <w:p w:rsidR="008252CA" w:rsidRDefault="008252CA" w:rsidP="000705A4">
      <w:pPr>
        <w:rPr>
          <w:rFonts w:ascii="Arial" w:hAnsi="Arial" w:cs="Arial"/>
        </w:rPr>
      </w:pPr>
    </w:p>
    <w:p w:rsidR="008252CA" w:rsidRDefault="008252CA" w:rsidP="000705A4">
      <w:pPr>
        <w:rPr>
          <w:rFonts w:ascii="Arial" w:hAnsi="Arial" w:cs="Arial"/>
        </w:rPr>
      </w:pPr>
    </w:p>
    <w:p w:rsidR="008252CA" w:rsidRDefault="008252CA" w:rsidP="000705A4">
      <w:pPr>
        <w:rPr>
          <w:rFonts w:ascii="Arial" w:hAnsi="Arial" w:cs="Arial"/>
        </w:rPr>
      </w:pPr>
    </w:p>
    <w:p w:rsidR="00DE56FE" w:rsidRPr="002B692D" w:rsidRDefault="008F247C" w:rsidP="008F247C">
      <w:pPr>
        <w:rPr>
          <w:rFonts w:ascii="Arial" w:hAnsi="Arial" w:cs="Arial"/>
          <w:b/>
          <w:color w:val="000080"/>
        </w:rPr>
      </w:pPr>
      <w:r w:rsidRPr="002B692D">
        <w:rPr>
          <w:rFonts w:ascii="Arial" w:hAnsi="Arial" w:cs="Arial"/>
          <w:b/>
          <w:color w:val="000080"/>
        </w:rPr>
        <w:t xml:space="preserve">2.5 </w:t>
      </w:r>
      <w:r w:rsidRPr="002B692D">
        <w:rPr>
          <w:rFonts w:ascii="Arial" w:hAnsi="Arial" w:cs="Arial"/>
          <w:b/>
          <w:color w:val="000080"/>
        </w:rPr>
        <w:tab/>
      </w:r>
      <w:r w:rsidR="005E7DC8" w:rsidRPr="002B692D">
        <w:rPr>
          <w:rFonts w:ascii="Arial" w:hAnsi="Arial" w:cs="Arial"/>
          <w:b/>
          <w:color w:val="000080"/>
        </w:rPr>
        <w:t xml:space="preserve">How could </w:t>
      </w:r>
      <w:r w:rsidR="007C71DF" w:rsidRPr="002B692D">
        <w:rPr>
          <w:rFonts w:ascii="Arial" w:hAnsi="Arial" w:cs="Arial"/>
          <w:b/>
          <w:color w:val="000080"/>
        </w:rPr>
        <w:t xml:space="preserve">the disproportionate </w:t>
      </w:r>
      <w:r w:rsidR="005E7DC8" w:rsidRPr="002B692D">
        <w:rPr>
          <w:rFonts w:ascii="Arial" w:hAnsi="Arial" w:cs="Arial"/>
          <w:b/>
          <w:color w:val="000080"/>
        </w:rPr>
        <w:t xml:space="preserve">negative </w:t>
      </w:r>
      <w:r w:rsidR="007C71DF" w:rsidRPr="002B692D">
        <w:rPr>
          <w:rFonts w:ascii="Arial" w:hAnsi="Arial" w:cs="Arial"/>
          <w:b/>
          <w:color w:val="000080"/>
        </w:rPr>
        <w:t>impacts</w:t>
      </w:r>
      <w:r w:rsidR="00857A35" w:rsidRPr="002B692D">
        <w:rPr>
          <w:rFonts w:ascii="Arial" w:hAnsi="Arial" w:cs="Arial"/>
          <w:b/>
          <w:color w:val="000080"/>
        </w:rPr>
        <w:t xml:space="preserve"> be mitigated or eliminated</w:t>
      </w:r>
      <w:r w:rsidR="003809F0" w:rsidRPr="002B692D">
        <w:rPr>
          <w:rFonts w:ascii="Arial" w:hAnsi="Arial" w:cs="Arial"/>
          <w:b/>
          <w:color w:val="000080"/>
        </w:rPr>
        <w:t>?</w:t>
      </w:r>
      <w:r w:rsidR="004804CE" w:rsidRPr="002B692D">
        <w:rPr>
          <w:rFonts w:ascii="Arial" w:hAnsi="Arial" w:cs="Arial"/>
          <w:b/>
          <w:color w:val="000080"/>
        </w:rPr>
        <w:t xml:space="preserve"> </w:t>
      </w:r>
    </w:p>
    <w:p w:rsidR="001A7399" w:rsidRPr="002B692D" w:rsidRDefault="00540730" w:rsidP="00BB2135">
      <w:pPr>
        <w:rPr>
          <w:rFonts w:ascii="Arial" w:hAnsi="Arial" w:cs="Arial"/>
          <w:color w:val="000080"/>
        </w:rPr>
      </w:pPr>
      <w:r w:rsidRPr="002B692D">
        <w:rPr>
          <w:rFonts w:ascii="Arial" w:hAnsi="Arial" w:cs="Arial"/>
          <w:color w:val="000080"/>
        </w:rPr>
        <w:t xml:space="preserve">(Note: </w:t>
      </w:r>
      <w:r w:rsidR="00DF1CA9" w:rsidRPr="002B692D">
        <w:rPr>
          <w:rFonts w:ascii="Arial" w:hAnsi="Arial" w:cs="Arial"/>
          <w:color w:val="000080"/>
        </w:rPr>
        <w:t>L</w:t>
      </w:r>
      <w:r w:rsidRPr="002B692D">
        <w:rPr>
          <w:rFonts w:ascii="Arial" w:hAnsi="Arial" w:cs="Arial"/>
          <w:color w:val="000080"/>
        </w:rPr>
        <w:t>egislation and best practice</w:t>
      </w:r>
      <w:r w:rsidR="00DF1CA9" w:rsidRPr="002B692D">
        <w:rPr>
          <w:rFonts w:ascii="Arial" w:hAnsi="Arial" w:cs="Arial"/>
          <w:color w:val="000080"/>
        </w:rPr>
        <w:t xml:space="preserve"> require</w:t>
      </w:r>
      <w:r w:rsidRPr="002B692D">
        <w:rPr>
          <w:rFonts w:ascii="Arial" w:hAnsi="Arial" w:cs="Arial"/>
          <w:color w:val="000080"/>
        </w:rPr>
        <w:t xml:space="preserve"> mitigations to be considered, </w:t>
      </w:r>
      <w:r w:rsidR="00DF1CA9" w:rsidRPr="002B692D">
        <w:rPr>
          <w:rFonts w:ascii="Arial" w:hAnsi="Arial" w:cs="Arial"/>
          <w:color w:val="000080"/>
        </w:rPr>
        <w:t xml:space="preserve">but need </w:t>
      </w:r>
      <w:r w:rsidRPr="002B692D">
        <w:rPr>
          <w:rFonts w:ascii="Arial" w:hAnsi="Arial" w:cs="Arial"/>
          <w:color w:val="000080"/>
        </w:rPr>
        <w:t xml:space="preserve">only </w:t>
      </w:r>
      <w:r w:rsidR="00DF1CA9" w:rsidRPr="002B692D">
        <w:rPr>
          <w:rFonts w:ascii="Arial" w:hAnsi="Arial" w:cs="Arial"/>
          <w:color w:val="000080"/>
        </w:rPr>
        <w:t xml:space="preserve">be </w:t>
      </w:r>
      <w:r w:rsidRPr="002B692D">
        <w:rPr>
          <w:rFonts w:ascii="Arial" w:hAnsi="Arial" w:cs="Arial"/>
          <w:color w:val="000080"/>
        </w:rPr>
        <w:t xml:space="preserve">put in place </w:t>
      </w:r>
      <w:r w:rsidR="00DF1CA9" w:rsidRPr="002B692D">
        <w:rPr>
          <w:rFonts w:ascii="Arial" w:hAnsi="Arial" w:cs="Arial"/>
          <w:color w:val="000080"/>
        </w:rPr>
        <w:t>if</w:t>
      </w:r>
      <w:r w:rsidRPr="002B692D">
        <w:rPr>
          <w:rFonts w:ascii="Arial" w:hAnsi="Arial" w:cs="Arial"/>
          <w:color w:val="000080"/>
        </w:rPr>
        <w:t xml:space="preserve"> </w:t>
      </w:r>
      <w:r w:rsidR="00BB2135" w:rsidRPr="002B692D">
        <w:rPr>
          <w:rFonts w:ascii="Arial" w:hAnsi="Arial" w:cs="Arial"/>
          <w:color w:val="000080"/>
        </w:rPr>
        <w:t xml:space="preserve">it is </w:t>
      </w:r>
      <w:r w:rsidRPr="002B692D">
        <w:rPr>
          <w:rFonts w:ascii="Arial" w:hAnsi="Arial" w:cs="Arial"/>
          <w:color w:val="000080"/>
        </w:rPr>
        <w:t xml:space="preserve">possible.) </w:t>
      </w:r>
    </w:p>
    <w:p w:rsidR="00C51AB0" w:rsidRPr="002B692D" w:rsidRDefault="00C51AB0" w:rsidP="004804CE">
      <w:pPr>
        <w:ind w:left="720" w:hanging="720"/>
        <w:rPr>
          <w:rFonts w:ascii="Arial" w:hAnsi="Arial" w:cs="Arial"/>
          <w:color w:val="000080"/>
        </w:rPr>
      </w:pPr>
    </w:p>
    <w:p w:rsidR="00E20606" w:rsidRDefault="00E20606" w:rsidP="00E20606">
      <w:pPr>
        <w:pStyle w:val="Indented"/>
      </w:pPr>
      <w:r w:rsidRPr="00992B5B">
        <w:t>It has been suggested that more staff may want to attend work in the winter because they will be unable to heat their homes.  This may be the case for some staff, but it would have to be an extreme number to pressure the estate with 5</w:t>
      </w:r>
      <w:r>
        <w:t>68</w:t>
      </w:r>
      <w:r w:rsidRPr="00992B5B">
        <w:t xml:space="preserve"> workstations free in Britannia House.</w:t>
      </w:r>
    </w:p>
    <w:p w:rsidR="008252CA" w:rsidRDefault="008252CA" w:rsidP="00E20606">
      <w:pPr>
        <w:pStyle w:val="Indented"/>
      </w:pPr>
    </w:p>
    <w:p w:rsidR="00C86595" w:rsidRDefault="00F32930" w:rsidP="00C86595">
      <w:pPr>
        <w:pStyle w:val="Indented"/>
      </w:pPr>
      <w:r>
        <w:t>Britannia House, City Hall and</w:t>
      </w:r>
      <w:r w:rsidR="0059040D" w:rsidRPr="00C86595">
        <w:rPr>
          <w:rFonts w:cs="Arial"/>
        </w:rPr>
        <w:t xml:space="preserve"> </w:t>
      </w:r>
      <w:r w:rsidR="008E7F60" w:rsidRPr="00C86595">
        <w:rPr>
          <w:rFonts w:cs="Arial"/>
        </w:rPr>
        <w:t>Sir Henry Mitchell House</w:t>
      </w:r>
      <w:r w:rsidR="008252CA" w:rsidRPr="00C86595">
        <w:t xml:space="preserve"> are all accessible buildings</w:t>
      </w:r>
      <w:r w:rsidR="00C86595" w:rsidRPr="00C86595">
        <w:t xml:space="preserve">, although wheelchair turning is limited near lifts and may be difficult for larger/extended wheelchairs due to restraints with the building space. </w:t>
      </w:r>
      <w:r w:rsidR="008252CA" w:rsidRPr="00C86595">
        <w:t>Any specific needs in relation to access for those staff wit</w:t>
      </w:r>
      <w:r w:rsidR="008E7F60" w:rsidRPr="00C86595">
        <w:t>h a disability will be reviewed on an individual basis in by individual’s line managers.</w:t>
      </w:r>
      <w:r w:rsidR="00C86595">
        <w:t xml:space="preserve"> </w:t>
      </w:r>
    </w:p>
    <w:p w:rsidR="008E7F60" w:rsidRDefault="008E7F60" w:rsidP="00C86595">
      <w:pPr>
        <w:pStyle w:val="Indented"/>
        <w:ind w:left="0"/>
      </w:pPr>
    </w:p>
    <w:p w:rsidR="008E7F60" w:rsidRDefault="008E7F60" w:rsidP="00E20606">
      <w:pPr>
        <w:pStyle w:val="Indented"/>
      </w:pPr>
      <w:r w:rsidRPr="00C86595">
        <w:t>Existing PEEP’S (</w:t>
      </w:r>
      <w:r w:rsidRPr="00C86595">
        <w:rPr>
          <w:rFonts w:cs="Arial"/>
          <w:shd w:val="clear" w:color="auto" w:fill="FFFFFF"/>
        </w:rPr>
        <w:t>Personal Emergency Evacuation Plan) of staff being relocated will be reviewed by FM’s</w:t>
      </w:r>
      <w:r w:rsidR="00C86595">
        <w:rPr>
          <w:rFonts w:cs="Arial"/>
          <w:shd w:val="clear" w:color="auto" w:fill="FFFFFF"/>
        </w:rPr>
        <w:t>. T</w:t>
      </w:r>
      <w:r w:rsidRPr="00C86595">
        <w:rPr>
          <w:rFonts w:cs="Arial"/>
          <w:shd w:val="clear" w:color="auto" w:fill="FFFFFF"/>
        </w:rPr>
        <w:t>he managers of staff who currently have one in place will be contacted to advise they need to update this for the new location</w:t>
      </w:r>
      <w:r w:rsidR="00C86595">
        <w:rPr>
          <w:rFonts w:cs="Arial"/>
          <w:shd w:val="clear" w:color="auto" w:fill="FFFFFF"/>
        </w:rPr>
        <w:t xml:space="preserve"> and liaise with the relevant FM of that building to ensure they meet the individuals needs.</w:t>
      </w:r>
    </w:p>
    <w:p w:rsidR="008E7F60" w:rsidRDefault="008E7F60" w:rsidP="00E20606">
      <w:pPr>
        <w:pStyle w:val="Indented"/>
      </w:pPr>
    </w:p>
    <w:p w:rsidR="00C86595" w:rsidRDefault="008E7F60" w:rsidP="00C86595">
      <w:pPr>
        <w:pStyle w:val="Indented"/>
      </w:pPr>
      <w:r>
        <w:t>Buildings</w:t>
      </w:r>
      <w:r w:rsidR="00C86595">
        <w:t xml:space="preserve"> are not currently Braille signed, however, this has not been identified as a need by any individuals with visual impairments. Highlighted nosing that highlights the edge of stairs is installed in Hall Ings stairwells.</w:t>
      </w:r>
    </w:p>
    <w:p w:rsidR="00C86595" w:rsidRDefault="00C86595" w:rsidP="00C86595">
      <w:pPr>
        <w:pStyle w:val="Indented"/>
        <w:ind w:left="0"/>
      </w:pPr>
    </w:p>
    <w:p w:rsidR="008E7F60" w:rsidRDefault="008E7F60" w:rsidP="00C86595">
      <w:pPr>
        <w:pStyle w:val="Indented"/>
      </w:pPr>
      <w:r>
        <w:t xml:space="preserve">Accessible toilets </w:t>
      </w:r>
      <w:r w:rsidR="00C86595">
        <w:t xml:space="preserve">are available </w:t>
      </w:r>
      <w:r>
        <w:t>on all floors</w:t>
      </w:r>
      <w:r w:rsidR="00C86595">
        <w:t xml:space="preserve"> and l</w:t>
      </w:r>
      <w:r>
        <w:t xml:space="preserve">ower level worktops/sinks </w:t>
      </w:r>
      <w:r w:rsidR="00C86595">
        <w:t xml:space="preserve">are installed </w:t>
      </w:r>
      <w:r>
        <w:t xml:space="preserve">in kitchens </w:t>
      </w:r>
      <w:r w:rsidR="00C86595">
        <w:t xml:space="preserve">In Britannia House </w:t>
      </w:r>
      <w:r>
        <w:t xml:space="preserve">on </w:t>
      </w:r>
      <w:r w:rsidR="00C86595">
        <w:t xml:space="preserve">the </w:t>
      </w:r>
      <w:r>
        <w:t>Hall Ings</w:t>
      </w:r>
      <w:r w:rsidR="00C86595">
        <w:t xml:space="preserve"> side of the building.</w:t>
      </w:r>
    </w:p>
    <w:p w:rsidR="008E7F60" w:rsidRDefault="008E7F60" w:rsidP="00C86595">
      <w:pPr>
        <w:pStyle w:val="Indented"/>
        <w:ind w:left="0"/>
      </w:pPr>
    </w:p>
    <w:p w:rsidR="008E7F60" w:rsidRDefault="008E7F60" w:rsidP="00E20606">
      <w:pPr>
        <w:pStyle w:val="Indented"/>
      </w:pPr>
      <w:r>
        <w:t xml:space="preserve">Disabled parking </w:t>
      </w:r>
      <w:r w:rsidR="00C86595">
        <w:t xml:space="preserve">is available close to Britannia House/City Hall </w:t>
      </w:r>
      <w:r>
        <w:t xml:space="preserve">at Norfolk Gardens and Bank Street. </w:t>
      </w:r>
    </w:p>
    <w:p w:rsidR="008E7F60" w:rsidRDefault="008E7F60" w:rsidP="00E20606">
      <w:pPr>
        <w:pStyle w:val="Indented"/>
      </w:pPr>
    </w:p>
    <w:p w:rsidR="00A0611F" w:rsidRPr="00BC001E" w:rsidRDefault="00A0611F" w:rsidP="008E7F60">
      <w:pPr>
        <w:pStyle w:val="Indented"/>
      </w:pPr>
      <w:r w:rsidRPr="00BC001E">
        <w:t>Rise and Fall desks will be available</w:t>
      </w:r>
      <w:r w:rsidR="00D64E3F" w:rsidRPr="00BC001E">
        <w:t xml:space="preserve"> for those who need them in Britannia House, SHMH and City Hall.</w:t>
      </w:r>
    </w:p>
    <w:p w:rsidR="008252CA" w:rsidRDefault="008252CA" w:rsidP="00E20606">
      <w:pPr>
        <w:pStyle w:val="Indented"/>
        <w:rPr>
          <w:rFonts w:cs="Arial"/>
          <w:shd w:val="clear" w:color="auto" w:fill="FFFFFF"/>
        </w:rPr>
      </w:pPr>
    </w:p>
    <w:p w:rsidR="008252CA" w:rsidRDefault="008252CA" w:rsidP="0059040D">
      <w:pPr>
        <w:pStyle w:val="Indented"/>
        <w:rPr>
          <w:rFonts w:cs="Arial"/>
        </w:rPr>
      </w:pPr>
      <w:r w:rsidRPr="0059040D">
        <w:rPr>
          <w:rFonts w:cs="Arial"/>
          <w:shd w:val="clear" w:color="auto" w:fill="FFFFFF"/>
        </w:rPr>
        <w:t>Multi Faith rooms are available for use by all staff in</w:t>
      </w:r>
      <w:r w:rsidR="0059040D" w:rsidRPr="0059040D">
        <w:rPr>
          <w:rFonts w:cs="Arial"/>
          <w:shd w:val="clear" w:color="auto" w:fill="FFFFFF"/>
        </w:rPr>
        <w:t xml:space="preserve"> </w:t>
      </w:r>
      <w:r w:rsidR="0059040D" w:rsidRPr="0059040D">
        <w:rPr>
          <w:rFonts w:cs="Arial"/>
        </w:rPr>
        <w:t>Britannia House/</w:t>
      </w:r>
      <w:r w:rsidRPr="0059040D">
        <w:rPr>
          <w:rFonts w:cs="Arial"/>
        </w:rPr>
        <w:t>City Hall</w:t>
      </w:r>
      <w:r w:rsidR="0059040D" w:rsidRPr="0059040D">
        <w:rPr>
          <w:rFonts w:cs="Arial"/>
        </w:rPr>
        <w:t>/</w:t>
      </w:r>
      <w:r w:rsidRPr="0059040D">
        <w:rPr>
          <w:rFonts w:cs="Arial"/>
        </w:rPr>
        <w:t>Sir Henry Mitchell House.</w:t>
      </w:r>
    </w:p>
    <w:p w:rsidR="00F32930" w:rsidRDefault="00F32930" w:rsidP="0059040D">
      <w:pPr>
        <w:pStyle w:val="Indented"/>
        <w:rPr>
          <w:rFonts w:cs="Arial"/>
        </w:rPr>
      </w:pPr>
    </w:p>
    <w:p w:rsidR="00F32930" w:rsidRDefault="00F32930" w:rsidP="0059040D">
      <w:pPr>
        <w:pStyle w:val="Indented"/>
        <w:rPr>
          <w:rFonts w:cs="Arial"/>
        </w:rPr>
      </w:pPr>
      <w:r>
        <w:rPr>
          <w:rFonts w:cs="Arial"/>
        </w:rPr>
        <w:t>Few members of the public access MMT and those that do come to pick up forms.  The reception function will transfer to Sir Henry Mitchell House which is accessible.  There is no public access to Argus Chambers.</w:t>
      </w:r>
    </w:p>
    <w:p w:rsidR="00F32930" w:rsidRDefault="00F32930" w:rsidP="0059040D">
      <w:pPr>
        <w:pStyle w:val="Indented"/>
        <w:rPr>
          <w:rFonts w:cs="Arial"/>
        </w:rPr>
      </w:pPr>
    </w:p>
    <w:p w:rsidR="00F32930" w:rsidRPr="0059040D" w:rsidRDefault="00F32930" w:rsidP="0059040D">
      <w:pPr>
        <w:pStyle w:val="Indented"/>
        <w:rPr>
          <w:rFonts w:cs="Arial"/>
          <w:shd w:val="clear" w:color="auto" w:fill="FFFFFF"/>
        </w:rPr>
      </w:pPr>
      <w:r>
        <w:rPr>
          <w:rFonts w:cs="Arial"/>
          <w:shd w:val="clear" w:color="auto" w:fill="FFFFFF"/>
        </w:rPr>
        <w:t xml:space="preserve">Meetings which would have been held in Argus Chambers or MMT will transfer to other buildings.  These buildings </w:t>
      </w:r>
      <w:r w:rsidR="000F5139">
        <w:rPr>
          <w:rFonts w:cs="Arial"/>
          <w:shd w:val="clear" w:color="auto" w:fill="FFFFFF"/>
        </w:rPr>
        <w:t>are all accessible.</w:t>
      </w:r>
    </w:p>
    <w:p w:rsidR="00ED2926" w:rsidRPr="002B692D" w:rsidRDefault="00ED2926" w:rsidP="005E7DC8">
      <w:pPr>
        <w:rPr>
          <w:rFonts w:ascii="Arial" w:hAnsi="Arial" w:cs="Arial"/>
          <w:color w:val="000080"/>
        </w:rPr>
      </w:pPr>
    </w:p>
    <w:p w:rsidR="00920F80" w:rsidRPr="002B692D" w:rsidRDefault="00920F80" w:rsidP="00920F80">
      <w:pPr>
        <w:pStyle w:val="Heading1"/>
      </w:pPr>
      <w:r w:rsidRPr="002B692D">
        <w:t>Section 3: Dependencies</w:t>
      </w:r>
      <w:r w:rsidR="00540730" w:rsidRPr="002B692D">
        <w:t xml:space="preserve"> from other proposals</w:t>
      </w:r>
      <w:r w:rsidRPr="002B692D">
        <w:t xml:space="preserve"> </w:t>
      </w:r>
    </w:p>
    <w:p w:rsidR="00DF1CA9" w:rsidRPr="002B692D" w:rsidRDefault="00DF1CA9" w:rsidP="00E87FFE">
      <w:pPr>
        <w:ind w:firstLine="720"/>
        <w:rPr>
          <w:rFonts w:ascii="Arial" w:hAnsi="Arial" w:cs="Arial"/>
          <w:b/>
          <w:color w:val="000080"/>
        </w:rPr>
      </w:pPr>
    </w:p>
    <w:p w:rsidR="00920F80" w:rsidRDefault="00540730" w:rsidP="00920F80">
      <w:pPr>
        <w:rPr>
          <w:rFonts w:ascii="Arial" w:hAnsi="Arial" w:cs="Arial"/>
          <w:b/>
          <w:color w:val="000080"/>
        </w:rPr>
      </w:pPr>
      <w:r w:rsidRPr="002B692D">
        <w:rPr>
          <w:rFonts w:ascii="Arial" w:hAnsi="Arial" w:cs="Arial"/>
          <w:b/>
          <w:color w:val="000080"/>
        </w:rPr>
        <w:t>3.1</w:t>
      </w:r>
      <w:r w:rsidRPr="002B692D">
        <w:rPr>
          <w:rFonts w:ascii="Arial" w:hAnsi="Arial" w:cs="Arial"/>
          <w:b/>
          <w:color w:val="000080"/>
        </w:rPr>
        <w:tab/>
      </w:r>
      <w:r w:rsidR="00920F80" w:rsidRPr="002B692D">
        <w:rPr>
          <w:rFonts w:ascii="Arial" w:hAnsi="Arial" w:cs="Arial"/>
          <w:b/>
          <w:color w:val="000080"/>
        </w:rPr>
        <w:t xml:space="preserve">Please consider which other services would need to know about your </w:t>
      </w:r>
      <w:r w:rsidRPr="002B692D">
        <w:rPr>
          <w:rFonts w:ascii="Arial" w:hAnsi="Arial" w:cs="Arial"/>
          <w:b/>
          <w:color w:val="000080"/>
        </w:rPr>
        <w:t>proposal and the impacts you have identified.  Identify below which services you have consulted, and any consequent additional equality impacts that have been identified.</w:t>
      </w:r>
      <w:r>
        <w:rPr>
          <w:rFonts w:ascii="Arial" w:hAnsi="Arial" w:cs="Arial"/>
          <w:b/>
          <w:color w:val="000080"/>
        </w:rPr>
        <w:t xml:space="preserve"> </w:t>
      </w:r>
    </w:p>
    <w:p w:rsidR="000705A4" w:rsidRDefault="000705A4" w:rsidP="00DF1CA9">
      <w:pPr>
        <w:rPr>
          <w:rFonts w:ascii="Arial" w:hAnsi="Arial" w:cs="Arial"/>
        </w:rPr>
      </w:pPr>
    </w:p>
    <w:p w:rsidR="00E20606" w:rsidRDefault="00E20606" w:rsidP="00DF1CA9">
      <w:pPr>
        <w:rPr>
          <w:rFonts w:ascii="Arial" w:hAnsi="Arial" w:cs="Arial"/>
        </w:rPr>
      </w:pPr>
      <w:r w:rsidRPr="00A0611F">
        <w:rPr>
          <w:rFonts w:ascii="Arial" w:hAnsi="Arial" w:cs="Arial"/>
        </w:rPr>
        <w:lastRenderedPageBreak/>
        <w:t>The office location will be temporarily changed and those wanting or needing to work from the office will be able to do so.</w:t>
      </w:r>
    </w:p>
    <w:p w:rsidR="005B34CE" w:rsidRDefault="005B34CE" w:rsidP="00DF1CA9">
      <w:pPr>
        <w:rPr>
          <w:rFonts w:ascii="Arial" w:hAnsi="Arial" w:cs="Arial"/>
        </w:rPr>
      </w:pPr>
    </w:p>
    <w:p w:rsidR="005B34CE" w:rsidRDefault="005B34CE" w:rsidP="00DF1CA9">
      <w:pPr>
        <w:rPr>
          <w:rFonts w:ascii="Arial" w:hAnsi="Arial" w:cs="Arial"/>
        </w:rPr>
      </w:pPr>
      <w:r w:rsidRPr="005B34CE">
        <w:rPr>
          <w:rFonts w:ascii="Arial" w:hAnsi="Arial" w:cs="Arial"/>
        </w:rPr>
        <w:t>AD’s were consulted on 11</w:t>
      </w:r>
      <w:r w:rsidRPr="005B34CE">
        <w:rPr>
          <w:rFonts w:ascii="Arial" w:hAnsi="Arial" w:cs="Arial"/>
          <w:vertAlign w:val="superscript"/>
        </w:rPr>
        <w:t>th</w:t>
      </w:r>
      <w:r w:rsidRPr="005B34CE">
        <w:rPr>
          <w:rFonts w:ascii="Arial" w:hAnsi="Arial" w:cs="Arial"/>
        </w:rPr>
        <w:t xml:space="preserve"> October of the plans and asked to confirm if they could foresee a significant increase in their attendance due to working patterns.</w:t>
      </w:r>
      <w:r>
        <w:rPr>
          <w:rFonts w:ascii="Arial" w:hAnsi="Arial" w:cs="Arial"/>
        </w:rPr>
        <w:t xml:space="preserve"> </w:t>
      </w:r>
      <w:r w:rsidRPr="00C86595">
        <w:rPr>
          <w:rFonts w:ascii="Arial" w:hAnsi="Arial" w:cs="Arial"/>
        </w:rPr>
        <w:t>No issues were raised by AD’s of these services.</w:t>
      </w:r>
    </w:p>
    <w:p w:rsidR="00D64E3F" w:rsidRDefault="00D64E3F" w:rsidP="00DF1CA9">
      <w:pPr>
        <w:rPr>
          <w:rFonts w:ascii="Arial" w:hAnsi="Arial" w:cs="Arial"/>
        </w:rPr>
      </w:pPr>
    </w:p>
    <w:p w:rsidR="00D64E3F" w:rsidRDefault="00D64E3F" w:rsidP="00DF1CA9">
      <w:pPr>
        <w:rPr>
          <w:rFonts w:ascii="Arial" w:hAnsi="Arial" w:cs="Arial"/>
        </w:rPr>
      </w:pPr>
      <w:r>
        <w:rPr>
          <w:rFonts w:ascii="Arial" w:hAnsi="Arial" w:cs="Arial"/>
        </w:rPr>
        <w:t>Communication was issued to SD’s on 4</w:t>
      </w:r>
      <w:r w:rsidRPr="00D64E3F">
        <w:rPr>
          <w:rFonts w:ascii="Arial" w:hAnsi="Arial" w:cs="Arial"/>
          <w:vertAlign w:val="superscript"/>
        </w:rPr>
        <w:t>th</w:t>
      </w:r>
      <w:r>
        <w:rPr>
          <w:rFonts w:ascii="Arial" w:hAnsi="Arial" w:cs="Arial"/>
        </w:rPr>
        <w:t xml:space="preserve"> November 2022 confirming the decision had been made to temporarily close MMT and Argus Chambers and request that staff are briefed as soon as possible.</w:t>
      </w:r>
    </w:p>
    <w:p w:rsidR="005B34CE" w:rsidRDefault="005B34CE" w:rsidP="00DF1CA9">
      <w:pPr>
        <w:rPr>
          <w:rFonts w:ascii="Arial" w:hAnsi="Arial" w:cs="Arial"/>
        </w:rPr>
      </w:pPr>
    </w:p>
    <w:p w:rsidR="005B34CE" w:rsidRPr="005B34CE" w:rsidRDefault="005B34CE" w:rsidP="00DF1CA9">
      <w:pPr>
        <w:rPr>
          <w:rFonts w:ascii="Arial" w:hAnsi="Arial" w:cs="Arial"/>
        </w:rPr>
      </w:pPr>
      <w:r>
        <w:rPr>
          <w:rFonts w:ascii="Arial" w:hAnsi="Arial" w:cs="Arial"/>
        </w:rPr>
        <w:t>The Teams/services affected by the temporary building closures are: -</w:t>
      </w:r>
    </w:p>
    <w:p w:rsidR="00A0611F" w:rsidRDefault="00A0611F" w:rsidP="00DF1CA9">
      <w:pPr>
        <w:rPr>
          <w:rFonts w:ascii="Arial" w:hAnsi="Arial" w:cs="Arial"/>
        </w:rPr>
      </w:pPr>
    </w:p>
    <w:tbl>
      <w:tblPr>
        <w:tblW w:w="7620" w:type="dxa"/>
        <w:tblInd w:w="118" w:type="dxa"/>
        <w:tblLook w:val="04A0" w:firstRow="1" w:lastRow="0" w:firstColumn="1" w:lastColumn="0" w:noHBand="0" w:noVBand="1"/>
      </w:tblPr>
      <w:tblGrid>
        <w:gridCol w:w="5180"/>
        <w:gridCol w:w="1220"/>
        <w:gridCol w:w="1220"/>
      </w:tblGrid>
      <w:tr w:rsidR="00A0611F" w:rsidTr="00A0611F">
        <w:trPr>
          <w:trHeight w:val="630"/>
        </w:trPr>
        <w:tc>
          <w:tcPr>
            <w:tcW w:w="51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0611F" w:rsidRDefault="00A0611F">
            <w:pPr>
              <w:rPr>
                <w:rFonts w:ascii="Calibri" w:hAnsi="Calibri" w:cs="Calibri"/>
                <w:b/>
                <w:bCs/>
                <w:color w:val="000000"/>
              </w:rPr>
            </w:pPr>
            <w:r>
              <w:rPr>
                <w:rFonts w:ascii="Calibri" w:hAnsi="Calibri" w:cs="Calibri"/>
                <w:b/>
                <w:bCs/>
                <w:color w:val="000000"/>
              </w:rPr>
              <w:t xml:space="preserve">Team </w:t>
            </w:r>
          </w:p>
        </w:tc>
        <w:tc>
          <w:tcPr>
            <w:tcW w:w="1220" w:type="dxa"/>
            <w:tcBorders>
              <w:top w:val="single" w:sz="8" w:space="0" w:color="auto"/>
              <w:left w:val="nil"/>
              <w:bottom w:val="single" w:sz="8" w:space="0" w:color="auto"/>
              <w:right w:val="single" w:sz="4" w:space="0" w:color="auto"/>
            </w:tcBorders>
            <w:shd w:val="clear" w:color="auto" w:fill="auto"/>
            <w:vAlign w:val="bottom"/>
            <w:hideMark/>
          </w:tcPr>
          <w:p w:rsidR="00A0611F" w:rsidRDefault="00A0611F">
            <w:pPr>
              <w:jc w:val="center"/>
              <w:rPr>
                <w:rFonts w:ascii="Calibri" w:hAnsi="Calibri" w:cs="Calibri"/>
                <w:b/>
                <w:bCs/>
                <w:color w:val="000000"/>
              </w:rPr>
            </w:pPr>
            <w:r>
              <w:rPr>
                <w:rFonts w:ascii="Calibri" w:hAnsi="Calibri" w:cs="Calibri"/>
                <w:b/>
                <w:bCs/>
                <w:color w:val="000000"/>
              </w:rPr>
              <w:t xml:space="preserve">From </w:t>
            </w:r>
            <w:r>
              <w:rPr>
                <w:rFonts w:ascii="Calibri" w:hAnsi="Calibri" w:cs="Calibri"/>
                <w:b/>
                <w:bCs/>
                <w:color w:val="000000"/>
              </w:rPr>
              <w:br/>
              <w:t>MMT</w:t>
            </w:r>
          </w:p>
        </w:tc>
        <w:tc>
          <w:tcPr>
            <w:tcW w:w="1220" w:type="dxa"/>
            <w:tcBorders>
              <w:top w:val="single" w:sz="8" w:space="0" w:color="auto"/>
              <w:left w:val="nil"/>
              <w:bottom w:val="single" w:sz="8" w:space="0" w:color="auto"/>
              <w:right w:val="single" w:sz="4" w:space="0" w:color="auto"/>
            </w:tcBorders>
            <w:shd w:val="clear" w:color="auto" w:fill="auto"/>
            <w:vAlign w:val="bottom"/>
            <w:hideMark/>
          </w:tcPr>
          <w:p w:rsidR="00A0611F" w:rsidRDefault="00A0611F">
            <w:pPr>
              <w:jc w:val="center"/>
              <w:rPr>
                <w:rFonts w:ascii="Calibri" w:hAnsi="Calibri" w:cs="Calibri"/>
                <w:b/>
                <w:bCs/>
                <w:color w:val="000000"/>
              </w:rPr>
            </w:pPr>
            <w:r>
              <w:rPr>
                <w:rFonts w:ascii="Calibri" w:hAnsi="Calibri" w:cs="Calibri"/>
                <w:b/>
                <w:bCs/>
                <w:color w:val="000000"/>
              </w:rPr>
              <w:t xml:space="preserve">To </w:t>
            </w:r>
            <w:r>
              <w:rPr>
                <w:rFonts w:ascii="Calibri" w:hAnsi="Calibri" w:cs="Calibri"/>
                <w:b/>
                <w:bCs/>
                <w:color w:val="000000"/>
              </w:rPr>
              <w:br/>
              <w:t xml:space="preserve">Brit </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rsidR="00A0611F" w:rsidRDefault="00A0611F">
            <w:pPr>
              <w:rPr>
                <w:rFonts w:ascii="Calibri" w:hAnsi="Calibri" w:cs="Calibri"/>
                <w:color w:val="000000"/>
              </w:rPr>
            </w:pPr>
            <w:r>
              <w:rPr>
                <w:rFonts w:ascii="Calibri" w:hAnsi="Calibri" w:cs="Calibri"/>
                <w:color w:val="000000"/>
              </w:rPr>
              <w:t xml:space="preserve">Housing/Economic Development/Client Services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8th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1st </w:t>
            </w:r>
          </w:p>
        </w:tc>
      </w:tr>
      <w:tr w:rsidR="00A0611F" w:rsidTr="00A0611F">
        <w:trPr>
          <w:trHeight w:val="337"/>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rsidR="00A0611F" w:rsidRDefault="00A0611F">
            <w:pPr>
              <w:rPr>
                <w:rFonts w:ascii="Calibri" w:hAnsi="Calibri" w:cs="Calibri"/>
                <w:color w:val="000000"/>
              </w:rPr>
            </w:pPr>
            <w:r>
              <w:rPr>
                <w:rFonts w:ascii="Calibri" w:hAnsi="Calibri" w:cs="Calibri"/>
                <w:color w:val="000000"/>
              </w:rPr>
              <w:t xml:space="preserve">One Adoption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7th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1st </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A0611F" w:rsidRDefault="00A0611F">
            <w:pPr>
              <w:rPr>
                <w:rFonts w:ascii="Calibri" w:hAnsi="Calibri" w:cs="Calibri"/>
                <w:color w:val="000000"/>
              </w:rPr>
            </w:pPr>
            <w:r>
              <w:rPr>
                <w:rFonts w:ascii="Calibri" w:hAnsi="Calibri" w:cs="Calibri"/>
                <w:color w:val="000000"/>
              </w:rPr>
              <w:t xml:space="preserve">Early Education Funding sufficence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7th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2nd</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A0611F" w:rsidRDefault="00A0611F">
            <w:pPr>
              <w:rPr>
                <w:rFonts w:ascii="Calibri" w:hAnsi="Calibri" w:cs="Calibri"/>
                <w:color w:val="000000"/>
              </w:rPr>
            </w:pPr>
            <w:r>
              <w:rPr>
                <w:rFonts w:ascii="Calibri" w:hAnsi="Calibri" w:cs="Calibri"/>
                <w:color w:val="000000"/>
              </w:rPr>
              <w:t xml:space="preserve">Information Management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7th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2nd</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A0611F" w:rsidRDefault="00A0611F">
            <w:pPr>
              <w:rPr>
                <w:rFonts w:ascii="Calibri" w:hAnsi="Calibri" w:cs="Calibri"/>
                <w:color w:val="000000"/>
              </w:rPr>
            </w:pPr>
            <w:r>
              <w:rPr>
                <w:rFonts w:ascii="Calibri" w:hAnsi="Calibri" w:cs="Calibri"/>
                <w:color w:val="000000"/>
              </w:rPr>
              <w:t>Policy and performance</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7th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2nd</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A0611F" w:rsidRDefault="00A0611F">
            <w:pPr>
              <w:rPr>
                <w:rFonts w:ascii="Calibri" w:hAnsi="Calibri" w:cs="Calibri"/>
                <w:color w:val="000000"/>
              </w:rPr>
            </w:pPr>
            <w:r>
              <w:rPr>
                <w:rFonts w:ascii="Calibri" w:hAnsi="Calibri" w:cs="Calibri"/>
                <w:color w:val="000000"/>
              </w:rPr>
              <w:t>CCHDT</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5th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2nd</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A0611F" w:rsidRDefault="00A0611F">
            <w:pPr>
              <w:rPr>
                <w:rFonts w:ascii="Calibri" w:hAnsi="Calibri" w:cs="Calibri"/>
                <w:color w:val="000000"/>
              </w:rPr>
            </w:pPr>
            <w:r>
              <w:rPr>
                <w:rFonts w:ascii="Calibri" w:hAnsi="Calibri" w:cs="Calibri"/>
                <w:color w:val="000000"/>
              </w:rPr>
              <w:t xml:space="preserve">E P and Portage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5th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2nd</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A0611F" w:rsidRDefault="00A0611F">
            <w:pPr>
              <w:rPr>
                <w:rFonts w:ascii="Calibri" w:hAnsi="Calibri" w:cs="Calibri"/>
                <w:color w:val="000000"/>
              </w:rPr>
            </w:pPr>
            <w:r>
              <w:rPr>
                <w:rFonts w:ascii="Calibri" w:hAnsi="Calibri" w:cs="Calibri"/>
                <w:color w:val="000000"/>
              </w:rPr>
              <w:t xml:space="preserve">Placement Co-ordination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5th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2nd</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A0611F" w:rsidRDefault="00A0611F">
            <w:pPr>
              <w:rPr>
                <w:rFonts w:ascii="Calibri" w:hAnsi="Calibri" w:cs="Calibri"/>
                <w:color w:val="000000"/>
              </w:rPr>
            </w:pPr>
            <w:r>
              <w:rPr>
                <w:rFonts w:ascii="Calibri" w:hAnsi="Calibri" w:cs="Calibri"/>
                <w:color w:val="000000"/>
              </w:rPr>
              <w:t xml:space="preserve">BSO's For specialist teaching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5th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2nd</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 xml:space="preserve">Printing Procurement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4th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5th </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IT services</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4th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6th </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 xml:space="preserve">Transformation and Compliance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3rd</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5th </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 xml:space="preserve">SEN EHCP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3rd</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5th </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SEN Case work</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3rd</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5th </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SEN Management ( Finance and short Breaks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3rd</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5th </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Skill. (Special  Teaching and support Service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3rd</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5th </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 xml:space="preserve">Education and safe guarding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2nd</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4th</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 xml:space="preserve">Governance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2nd</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4th</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Education and Learning</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2nd</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4th</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Employment and Skill /Housing</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2nd</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5th </w:t>
            </w:r>
          </w:p>
        </w:tc>
      </w:tr>
      <w:tr w:rsidR="00A0611F" w:rsidTr="00A0611F">
        <w:trPr>
          <w:trHeight w:val="310"/>
        </w:trPr>
        <w:tc>
          <w:tcPr>
            <w:tcW w:w="5180"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Admissions &amp; Exclusions</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 xml:space="preserve">1st </w:t>
            </w:r>
          </w:p>
        </w:tc>
        <w:tc>
          <w:tcPr>
            <w:tcW w:w="1220"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3rd</w:t>
            </w:r>
          </w:p>
        </w:tc>
      </w:tr>
    </w:tbl>
    <w:p w:rsidR="00A0611F" w:rsidRPr="00A0611F" w:rsidRDefault="00A0611F" w:rsidP="00DF1CA9">
      <w:pPr>
        <w:rPr>
          <w:rFonts w:ascii="Arial" w:hAnsi="Arial" w:cs="Arial"/>
        </w:rPr>
      </w:pPr>
    </w:p>
    <w:tbl>
      <w:tblPr>
        <w:tblW w:w="7645" w:type="dxa"/>
        <w:tblInd w:w="118" w:type="dxa"/>
        <w:tblLayout w:type="fixed"/>
        <w:tblLook w:val="04A0" w:firstRow="1" w:lastRow="0" w:firstColumn="1" w:lastColumn="0" w:noHBand="0" w:noVBand="1"/>
      </w:tblPr>
      <w:tblGrid>
        <w:gridCol w:w="5235"/>
        <w:gridCol w:w="1134"/>
        <w:gridCol w:w="1276"/>
      </w:tblGrid>
      <w:tr w:rsidR="00A0611F" w:rsidTr="00A0611F">
        <w:trPr>
          <w:trHeight w:val="630"/>
        </w:trPr>
        <w:tc>
          <w:tcPr>
            <w:tcW w:w="52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0611F" w:rsidRDefault="00A0611F">
            <w:pPr>
              <w:rPr>
                <w:rFonts w:ascii="Calibri" w:hAnsi="Calibri" w:cs="Calibri"/>
                <w:b/>
                <w:bCs/>
                <w:color w:val="000000"/>
              </w:rPr>
            </w:pPr>
            <w:r>
              <w:rPr>
                <w:rFonts w:ascii="Calibri" w:hAnsi="Calibri" w:cs="Calibri"/>
                <w:b/>
                <w:bCs/>
                <w:color w:val="000000"/>
              </w:rPr>
              <w:t xml:space="preserve">Team </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A0611F" w:rsidRDefault="00A0611F">
            <w:pPr>
              <w:jc w:val="center"/>
              <w:rPr>
                <w:rFonts w:ascii="Calibri" w:hAnsi="Calibri" w:cs="Calibri"/>
                <w:b/>
                <w:bCs/>
                <w:color w:val="000000"/>
              </w:rPr>
            </w:pPr>
            <w:r>
              <w:rPr>
                <w:rFonts w:ascii="Calibri" w:hAnsi="Calibri" w:cs="Calibri"/>
                <w:b/>
                <w:bCs/>
                <w:color w:val="000000"/>
              </w:rPr>
              <w:t xml:space="preserve">From </w:t>
            </w:r>
            <w:r>
              <w:rPr>
                <w:rFonts w:ascii="Calibri" w:hAnsi="Calibri" w:cs="Calibri"/>
                <w:b/>
                <w:bCs/>
                <w:color w:val="000000"/>
              </w:rPr>
              <w:br/>
              <w:t xml:space="preserve">SHMH </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A0611F" w:rsidRDefault="00A0611F">
            <w:pPr>
              <w:jc w:val="center"/>
              <w:rPr>
                <w:rFonts w:ascii="Calibri" w:hAnsi="Calibri" w:cs="Calibri"/>
                <w:b/>
                <w:bCs/>
                <w:color w:val="000000"/>
              </w:rPr>
            </w:pPr>
            <w:r>
              <w:rPr>
                <w:rFonts w:ascii="Calibri" w:hAnsi="Calibri" w:cs="Calibri"/>
                <w:b/>
                <w:bCs/>
                <w:color w:val="000000"/>
              </w:rPr>
              <w:t xml:space="preserve">To </w:t>
            </w:r>
            <w:r>
              <w:rPr>
                <w:rFonts w:ascii="Calibri" w:hAnsi="Calibri" w:cs="Calibri"/>
                <w:b/>
                <w:bCs/>
                <w:color w:val="000000"/>
              </w:rPr>
              <w:br/>
              <w:t>Brit</w:t>
            </w:r>
          </w:p>
        </w:tc>
      </w:tr>
      <w:tr w:rsidR="00A0611F" w:rsidTr="00A0611F">
        <w:trPr>
          <w:trHeight w:val="310"/>
        </w:trPr>
        <w:tc>
          <w:tcPr>
            <w:tcW w:w="5235"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 xml:space="preserve">Police engagement </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5th</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3rd</w:t>
            </w:r>
          </w:p>
        </w:tc>
      </w:tr>
      <w:tr w:rsidR="00A0611F" w:rsidTr="00A0611F">
        <w:trPr>
          <w:trHeight w:val="310"/>
        </w:trPr>
        <w:tc>
          <w:tcPr>
            <w:tcW w:w="5235"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Prevent</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5th</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3rd</w:t>
            </w:r>
          </w:p>
        </w:tc>
      </w:tr>
      <w:tr w:rsidR="00A0611F" w:rsidTr="00A0611F">
        <w:trPr>
          <w:trHeight w:val="310"/>
        </w:trPr>
        <w:tc>
          <w:tcPr>
            <w:tcW w:w="5235"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Stronger Communities</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5th</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3rd</w:t>
            </w:r>
          </w:p>
        </w:tc>
      </w:tr>
      <w:tr w:rsidR="00A0611F" w:rsidTr="00A0611F">
        <w:trPr>
          <w:trHeight w:val="310"/>
        </w:trPr>
        <w:tc>
          <w:tcPr>
            <w:tcW w:w="5235"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Anti-Social Behaviour</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5th</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3rd</w:t>
            </w:r>
          </w:p>
        </w:tc>
      </w:tr>
      <w:tr w:rsidR="00A0611F" w:rsidTr="00A0611F">
        <w:trPr>
          <w:trHeight w:val="310"/>
        </w:trPr>
        <w:tc>
          <w:tcPr>
            <w:tcW w:w="5235"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Domestic Violence</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5th</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3rd</w:t>
            </w:r>
          </w:p>
        </w:tc>
      </w:tr>
      <w:tr w:rsidR="00A0611F" w:rsidTr="00A0611F">
        <w:trPr>
          <w:trHeight w:val="310"/>
        </w:trPr>
        <w:tc>
          <w:tcPr>
            <w:tcW w:w="5235"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rPr>
            </w:pPr>
            <w:r>
              <w:rPr>
                <w:rFonts w:ascii="Calibri" w:hAnsi="Calibri" w:cs="Calibri"/>
                <w:color w:val="000000"/>
              </w:rPr>
              <w:t>Families First</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5th</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rPr>
            </w:pPr>
            <w:r>
              <w:rPr>
                <w:rFonts w:ascii="Calibri" w:hAnsi="Calibri" w:cs="Calibri"/>
                <w:color w:val="000000"/>
              </w:rPr>
              <w:t>3rd</w:t>
            </w:r>
          </w:p>
        </w:tc>
      </w:tr>
    </w:tbl>
    <w:p w:rsidR="00ED2926" w:rsidRDefault="00ED2926" w:rsidP="005E7DC8">
      <w:pPr>
        <w:spacing w:after="120"/>
        <w:rPr>
          <w:rFonts w:ascii="Arial" w:hAnsi="Arial" w:cs="Arial"/>
        </w:rPr>
      </w:pPr>
    </w:p>
    <w:tbl>
      <w:tblPr>
        <w:tblW w:w="7645" w:type="dxa"/>
        <w:tblInd w:w="118" w:type="dxa"/>
        <w:tblLook w:val="04A0" w:firstRow="1" w:lastRow="0" w:firstColumn="1" w:lastColumn="0" w:noHBand="0" w:noVBand="1"/>
      </w:tblPr>
      <w:tblGrid>
        <w:gridCol w:w="5235"/>
        <w:gridCol w:w="1134"/>
        <w:gridCol w:w="1276"/>
      </w:tblGrid>
      <w:tr w:rsidR="00A0611F" w:rsidTr="00A0611F">
        <w:trPr>
          <w:trHeight w:val="630"/>
        </w:trPr>
        <w:tc>
          <w:tcPr>
            <w:tcW w:w="52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0611F" w:rsidRDefault="00A0611F">
            <w:pPr>
              <w:jc w:val="center"/>
              <w:rPr>
                <w:rFonts w:ascii="Calibri" w:hAnsi="Calibri" w:cs="Calibri"/>
                <w:b/>
                <w:bCs/>
                <w:color w:val="000000"/>
                <w:sz w:val="22"/>
                <w:szCs w:val="22"/>
              </w:rPr>
            </w:pPr>
            <w:r>
              <w:rPr>
                <w:rFonts w:ascii="Calibri" w:hAnsi="Calibri" w:cs="Calibri"/>
                <w:b/>
                <w:bCs/>
                <w:color w:val="000000"/>
                <w:sz w:val="22"/>
                <w:szCs w:val="22"/>
              </w:rPr>
              <w:lastRenderedPageBreak/>
              <w:t xml:space="preserve">Team </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A0611F" w:rsidRDefault="00A0611F">
            <w:pPr>
              <w:jc w:val="center"/>
              <w:rPr>
                <w:rFonts w:ascii="Calibri" w:hAnsi="Calibri" w:cs="Calibri"/>
                <w:b/>
                <w:bCs/>
                <w:color w:val="000000"/>
                <w:sz w:val="22"/>
                <w:szCs w:val="22"/>
              </w:rPr>
            </w:pPr>
            <w:r>
              <w:rPr>
                <w:rFonts w:ascii="Calibri" w:hAnsi="Calibri" w:cs="Calibri"/>
                <w:b/>
                <w:bCs/>
                <w:color w:val="000000"/>
                <w:sz w:val="22"/>
                <w:szCs w:val="22"/>
              </w:rPr>
              <w:t xml:space="preserve">From </w:t>
            </w:r>
            <w:r>
              <w:rPr>
                <w:rFonts w:ascii="Calibri" w:hAnsi="Calibri" w:cs="Calibri"/>
                <w:b/>
                <w:bCs/>
                <w:color w:val="000000"/>
                <w:sz w:val="22"/>
                <w:szCs w:val="22"/>
              </w:rPr>
              <w:br/>
              <w:t>Argus</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A0611F" w:rsidRDefault="00A0611F">
            <w:pPr>
              <w:jc w:val="center"/>
              <w:rPr>
                <w:rFonts w:ascii="Calibri" w:hAnsi="Calibri" w:cs="Calibri"/>
                <w:b/>
                <w:bCs/>
                <w:color w:val="000000"/>
                <w:sz w:val="22"/>
                <w:szCs w:val="22"/>
              </w:rPr>
            </w:pPr>
            <w:r>
              <w:rPr>
                <w:rFonts w:ascii="Calibri" w:hAnsi="Calibri" w:cs="Calibri"/>
                <w:b/>
                <w:bCs/>
                <w:color w:val="000000"/>
                <w:sz w:val="22"/>
                <w:szCs w:val="22"/>
              </w:rPr>
              <w:t xml:space="preserve">To </w:t>
            </w:r>
            <w:r>
              <w:rPr>
                <w:rFonts w:ascii="Calibri" w:hAnsi="Calibri" w:cs="Calibri"/>
                <w:b/>
                <w:bCs/>
                <w:color w:val="000000"/>
                <w:sz w:val="22"/>
                <w:szCs w:val="22"/>
              </w:rPr>
              <w:br/>
              <w:t>Brit</w:t>
            </w:r>
          </w:p>
        </w:tc>
      </w:tr>
      <w:tr w:rsidR="00A0611F" w:rsidTr="00A0611F">
        <w:trPr>
          <w:trHeight w:val="310"/>
        </w:trPr>
        <w:tc>
          <w:tcPr>
            <w:tcW w:w="5235" w:type="dxa"/>
            <w:tcBorders>
              <w:top w:val="nil"/>
              <w:left w:val="single" w:sz="4" w:space="0" w:color="auto"/>
              <w:bottom w:val="single" w:sz="4" w:space="0" w:color="auto"/>
              <w:right w:val="single" w:sz="4" w:space="0" w:color="auto"/>
            </w:tcBorders>
            <w:shd w:val="clear" w:color="auto" w:fill="auto"/>
            <w:hideMark/>
          </w:tcPr>
          <w:p w:rsidR="00A0611F" w:rsidRDefault="00A0611F">
            <w:pPr>
              <w:rPr>
                <w:rFonts w:ascii="Calibri" w:hAnsi="Calibri" w:cs="Calibri"/>
                <w:color w:val="000000"/>
                <w:sz w:val="22"/>
                <w:szCs w:val="22"/>
              </w:rPr>
            </w:pPr>
            <w:r>
              <w:rPr>
                <w:rFonts w:ascii="Calibri" w:hAnsi="Calibri" w:cs="Calibri"/>
                <w:color w:val="000000"/>
                <w:sz w:val="22"/>
                <w:szCs w:val="22"/>
              </w:rPr>
              <w:t>Strategic Asset Management</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 xml:space="preserve">1st </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3rd</w:t>
            </w:r>
          </w:p>
        </w:tc>
      </w:tr>
      <w:tr w:rsidR="00A0611F" w:rsidTr="00A0611F">
        <w:trPr>
          <w:trHeight w:val="310"/>
        </w:trPr>
        <w:tc>
          <w:tcPr>
            <w:tcW w:w="5235" w:type="dxa"/>
            <w:tcBorders>
              <w:top w:val="nil"/>
              <w:left w:val="single" w:sz="4" w:space="0" w:color="auto"/>
              <w:bottom w:val="single" w:sz="4" w:space="0" w:color="auto"/>
              <w:right w:val="single" w:sz="4" w:space="0" w:color="auto"/>
            </w:tcBorders>
            <w:shd w:val="clear" w:color="auto" w:fill="auto"/>
            <w:noWrap/>
            <w:hideMark/>
          </w:tcPr>
          <w:p w:rsidR="00A0611F" w:rsidRDefault="00A0611F">
            <w:pPr>
              <w:rPr>
                <w:rFonts w:ascii="Calibri" w:hAnsi="Calibri" w:cs="Calibri"/>
                <w:color w:val="000000"/>
                <w:sz w:val="22"/>
                <w:szCs w:val="22"/>
              </w:rPr>
            </w:pPr>
            <w:r>
              <w:rPr>
                <w:rFonts w:ascii="Calibri" w:hAnsi="Calibri" w:cs="Calibri"/>
                <w:color w:val="000000"/>
                <w:sz w:val="22"/>
                <w:szCs w:val="22"/>
              </w:rPr>
              <w:t>Estates and Property  - Disposals</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 xml:space="preserve">1st </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3rd</w:t>
            </w:r>
          </w:p>
        </w:tc>
      </w:tr>
      <w:tr w:rsidR="00A0611F" w:rsidTr="00A0611F">
        <w:trPr>
          <w:trHeight w:val="310"/>
        </w:trPr>
        <w:tc>
          <w:tcPr>
            <w:tcW w:w="5235" w:type="dxa"/>
            <w:tcBorders>
              <w:top w:val="nil"/>
              <w:left w:val="single" w:sz="4" w:space="0" w:color="auto"/>
              <w:bottom w:val="single" w:sz="4" w:space="0" w:color="auto"/>
              <w:right w:val="single" w:sz="4" w:space="0" w:color="auto"/>
            </w:tcBorders>
            <w:shd w:val="clear" w:color="auto" w:fill="auto"/>
            <w:noWrap/>
            <w:hideMark/>
          </w:tcPr>
          <w:p w:rsidR="00A0611F" w:rsidRDefault="00A0611F">
            <w:pPr>
              <w:rPr>
                <w:rFonts w:ascii="Calibri" w:hAnsi="Calibri" w:cs="Calibri"/>
                <w:color w:val="000000"/>
                <w:sz w:val="22"/>
                <w:szCs w:val="22"/>
              </w:rPr>
            </w:pPr>
            <w:r>
              <w:rPr>
                <w:rFonts w:ascii="Calibri" w:hAnsi="Calibri" w:cs="Calibri"/>
                <w:color w:val="000000"/>
                <w:sz w:val="22"/>
                <w:szCs w:val="22"/>
              </w:rPr>
              <w:t>Estates and Property - Acquisitions</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 xml:space="preserve">1st </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3rd</w:t>
            </w:r>
          </w:p>
        </w:tc>
      </w:tr>
      <w:tr w:rsidR="00A0611F" w:rsidTr="00A0611F">
        <w:trPr>
          <w:trHeight w:val="31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rsidR="00A0611F" w:rsidRDefault="00A0611F">
            <w:pPr>
              <w:rPr>
                <w:rFonts w:ascii="Calibri" w:hAnsi="Calibri" w:cs="Calibri"/>
                <w:color w:val="000000"/>
                <w:sz w:val="22"/>
                <w:szCs w:val="22"/>
              </w:rPr>
            </w:pPr>
            <w:r>
              <w:rPr>
                <w:rFonts w:ascii="Calibri" w:hAnsi="Calibri" w:cs="Calibri"/>
                <w:color w:val="000000"/>
                <w:sz w:val="22"/>
                <w:szCs w:val="22"/>
              </w:rPr>
              <w:t xml:space="preserve">Revs &amp; Bens </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2nd</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2nd</w:t>
            </w:r>
          </w:p>
        </w:tc>
      </w:tr>
      <w:tr w:rsidR="00A0611F" w:rsidTr="00A0611F">
        <w:trPr>
          <w:trHeight w:val="29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rsidR="00A0611F" w:rsidRDefault="00A0611F">
            <w:pPr>
              <w:rPr>
                <w:rFonts w:ascii="Calibri" w:hAnsi="Calibri" w:cs="Calibri"/>
                <w:color w:val="000000"/>
                <w:sz w:val="22"/>
                <w:szCs w:val="22"/>
              </w:rPr>
            </w:pPr>
            <w:r>
              <w:rPr>
                <w:rFonts w:ascii="Calibri" w:hAnsi="Calibri" w:cs="Calibri"/>
                <w:color w:val="000000"/>
                <w:sz w:val="22"/>
                <w:szCs w:val="22"/>
              </w:rPr>
              <w:t>Place</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3rd</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3rd</w:t>
            </w:r>
          </w:p>
        </w:tc>
      </w:tr>
      <w:tr w:rsidR="00A0611F" w:rsidTr="00A0611F">
        <w:trPr>
          <w:trHeight w:val="29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rsidR="00A0611F" w:rsidRDefault="00A0611F">
            <w:pPr>
              <w:rPr>
                <w:rFonts w:ascii="Calibri" w:hAnsi="Calibri" w:cs="Calibri"/>
                <w:color w:val="000000"/>
                <w:sz w:val="22"/>
                <w:szCs w:val="22"/>
              </w:rPr>
            </w:pPr>
            <w:r>
              <w:rPr>
                <w:rFonts w:ascii="Calibri" w:hAnsi="Calibri" w:cs="Calibri"/>
                <w:color w:val="000000"/>
                <w:sz w:val="22"/>
                <w:szCs w:val="22"/>
              </w:rPr>
              <w:t xml:space="preserve">P, T &amp; H </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4th</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4th</w:t>
            </w:r>
          </w:p>
        </w:tc>
      </w:tr>
      <w:tr w:rsidR="00A0611F" w:rsidTr="00A0611F">
        <w:trPr>
          <w:trHeight w:val="29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rsidR="00A0611F" w:rsidRDefault="00A0611F">
            <w:pPr>
              <w:rPr>
                <w:rFonts w:ascii="Calibri" w:hAnsi="Calibri" w:cs="Calibri"/>
                <w:color w:val="000000"/>
                <w:sz w:val="22"/>
                <w:szCs w:val="22"/>
              </w:rPr>
            </w:pPr>
            <w:r>
              <w:rPr>
                <w:rFonts w:ascii="Calibri" w:hAnsi="Calibri" w:cs="Calibri"/>
                <w:color w:val="000000"/>
                <w:sz w:val="22"/>
                <w:szCs w:val="22"/>
              </w:rPr>
              <w:t xml:space="preserve">H&amp;W </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 xml:space="preserve">5th </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5th</w:t>
            </w:r>
          </w:p>
        </w:tc>
      </w:tr>
    </w:tbl>
    <w:p w:rsidR="00A0611F" w:rsidRDefault="00A0611F" w:rsidP="005E7DC8">
      <w:pPr>
        <w:spacing w:after="120"/>
        <w:rPr>
          <w:rFonts w:ascii="Arial" w:hAnsi="Arial" w:cs="Arial"/>
        </w:rPr>
      </w:pPr>
    </w:p>
    <w:tbl>
      <w:tblPr>
        <w:tblW w:w="7645" w:type="dxa"/>
        <w:tblInd w:w="118" w:type="dxa"/>
        <w:tblLook w:val="04A0" w:firstRow="1" w:lastRow="0" w:firstColumn="1" w:lastColumn="0" w:noHBand="0" w:noVBand="1"/>
      </w:tblPr>
      <w:tblGrid>
        <w:gridCol w:w="5235"/>
        <w:gridCol w:w="1134"/>
        <w:gridCol w:w="1276"/>
      </w:tblGrid>
      <w:tr w:rsidR="00A0611F" w:rsidTr="00A0611F">
        <w:trPr>
          <w:trHeight w:val="590"/>
        </w:trPr>
        <w:tc>
          <w:tcPr>
            <w:tcW w:w="523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0611F" w:rsidRDefault="00A0611F">
            <w:pPr>
              <w:rPr>
                <w:rFonts w:ascii="Calibri" w:hAnsi="Calibri" w:cs="Calibri"/>
                <w:b/>
                <w:bCs/>
                <w:color w:val="000000"/>
                <w:sz w:val="22"/>
                <w:szCs w:val="22"/>
              </w:rPr>
            </w:pPr>
            <w:r>
              <w:rPr>
                <w:rFonts w:ascii="Calibri" w:hAnsi="Calibri" w:cs="Calibri"/>
                <w:b/>
                <w:bCs/>
                <w:color w:val="000000"/>
                <w:sz w:val="22"/>
                <w:szCs w:val="22"/>
              </w:rPr>
              <w:t xml:space="preserve">Team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A0611F" w:rsidRDefault="00A0611F">
            <w:pPr>
              <w:jc w:val="center"/>
              <w:rPr>
                <w:rFonts w:ascii="Calibri" w:hAnsi="Calibri" w:cs="Calibri"/>
                <w:b/>
                <w:bCs/>
                <w:color w:val="000000"/>
                <w:sz w:val="22"/>
                <w:szCs w:val="22"/>
              </w:rPr>
            </w:pPr>
            <w:r>
              <w:rPr>
                <w:rFonts w:ascii="Calibri" w:hAnsi="Calibri" w:cs="Calibri"/>
                <w:b/>
                <w:bCs/>
                <w:color w:val="000000"/>
                <w:sz w:val="22"/>
                <w:szCs w:val="22"/>
              </w:rPr>
              <w:t xml:space="preserve">From </w:t>
            </w:r>
            <w:r>
              <w:rPr>
                <w:rFonts w:ascii="Calibri" w:hAnsi="Calibri" w:cs="Calibri"/>
                <w:b/>
                <w:bCs/>
                <w:color w:val="000000"/>
                <w:sz w:val="22"/>
                <w:szCs w:val="22"/>
              </w:rPr>
              <w:br/>
              <w:t>MMT</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rsidR="00A0611F" w:rsidRDefault="00A0611F">
            <w:pPr>
              <w:jc w:val="center"/>
              <w:rPr>
                <w:rFonts w:ascii="Calibri" w:hAnsi="Calibri" w:cs="Calibri"/>
                <w:b/>
                <w:bCs/>
                <w:color w:val="000000"/>
                <w:sz w:val="22"/>
                <w:szCs w:val="22"/>
              </w:rPr>
            </w:pPr>
            <w:r>
              <w:rPr>
                <w:rFonts w:ascii="Calibri" w:hAnsi="Calibri" w:cs="Calibri"/>
                <w:b/>
                <w:bCs/>
                <w:color w:val="000000"/>
                <w:sz w:val="22"/>
                <w:szCs w:val="22"/>
              </w:rPr>
              <w:t xml:space="preserve">To </w:t>
            </w:r>
            <w:r>
              <w:rPr>
                <w:rFonts w:ascii="Calibri" w:hAnsi="Calibri" w:cs="Calibri"/>
                <w:b/>
                <w:bCs/>
                <w:color w:val="000000"/>
                <w:sz w:val="22"/>
                <w:szCs w:val="22"/>
              </w:rPr>
              <w:br/>
              <w:t>City Hall</w:t>
            </w:r>
          </w:p>
        </w:tc>
      </w:tr>
      <w:tr w:rsidR="00A0611F" w:rsidTr="00A0611F">
        <w:trPr>
          <w:trHeight w:val="31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rsidR="00A0611F" w:rsidRDefault="00A0611F">
            <w:pPr>
              <w:rPr>
                <w:rFonts w:ascii="Calibri" w:hAnsi="Calibri" w:cs="Calibri"/>
                <w:color w:val="000000"/>
                <w:sz w:val="22"/>
                <w:szCs w:val="22"/>
              </w:rPr>
            </w:pPr>
            <w:r>
              <w:rPr>
                <w:rFonts w:ascii="Calibri" w:hAnsi="Calibri" w:cs="Calibri"/>
                <w:color w:val="000000"/>
                <w:sz w:val="22"/>
                <w:szCs w:val="22"/>
              </w:rPr>
              <w:t xml:space="preserve">Directors and PA's </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rPr>
                <w:rFonts w:ascii="Calibri" w:hAnsi="Calibri" w:cs="Calibri"/>
                <w:color w:val="000000"/>
                <w:sz w:val="22"/>
                <w:szCs w:val="22"/>
              </w:rPr>
            </w:pPr>
            <w:r>
              <w:rPr>
                <w:rFonts w:ascii="Calibri" w:hAnsi="Calibri" w:cs="Calibri"/>
                <w:color w:val="000000"/>
                <w:sz w:val="22"/>
                <w:szCs w:val="22"/>
              </w:rPr>
              <w:t xml:space="preserve">1st MMT </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TBC</w:t>
            </w:r>
          </w:p>
        </w:tc>
      </w:tr>
      <w:tr w:rsidR="00A0611F" w:rsidTr="00A0611F">
        <w:trPr>
          <w:trHeight w:val="31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rsidR="00A0611F" w:rsidRDefault="00A0611F">
            <w:pPr>
              <w:rPr>
                <w:rFonts w:ascii="Calibri" w:hAnsi="Calibri" w:cs="Calibri"/>
                <w:color w:val="000000"/>
                <w:sz w:val="22"/>
                <w:szCs w:val="22"/>
              </w:rPr>
            </w:pPr>
            <w:r>
              <w:rPr>
                <w:rFonts w:ascii="Calibri" w:hAnsi="Calibri" w:cs="Calibri"/>
                <w:color w:val="000000"/>
                <w:sz w:val="22"/>
                <w:szCs w:val="22"/>
              </w:rPr>
              <w:t xml:space="preserve">CS Trust improvement team </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rPr>
                <w:rFonts w:ascii="Calibri" w:hAnsi="Calibri" w:cs="Calibri"/>
                <w:color w:val="000000"/>
                <w:sz w:val="22"/>
                <w:szCs w:val="22"/>
              </w:rPr>
            </w:pPr>
            <w:r>
              <w:rPr>
                <w:rFonts w:ascii="Calibri" w:hAnsi="Calibri" w:cs="Calibri"/>
                <w:color w:val="000000"/>
                <w:sz w:val="22"/>
                <w:szCs w:val="22"/>
              </w:rPr>
              <w:t xml:space="preserve">1st MMT </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TBC</w:t>
            </w:r>
          </w:p>
        </w:tc>
      </w:tr>
      <w:tr w:rsidR="00A0611F" w:rsidTr="00A0611F">
        <w:trPr>
          <w:trHeight w:val="31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rsidR="00A0611F" w:rsidRDefault="00A0611F">
            <w:pPr>
              <w:rPr>
                <w:rFonts w:ascii="Calibri" w:hAnsi="Calibri" w:cs="Calibri"/>
                <w:color w:val="000000"/>
                <w:sz w:val="22"/>
                <w:szCs w:val="22"/>
              </w:rPr>
            </w:pPr>
            <w:r>
              <w:rPr>
                <w:rFonts w:ascii="Calibri" w:hAnsi="Calibri" w:cs="Calibri"/>
                <w:color w:val="000000"/>
                <w:sz w:val="22"/>
                <w:szCs w:val="22"/>
              </w:rPr>
              <w:t xml:space="preserve">Environment &amp; Enforcement </w:t>
            </w:r>
          </w:p>
        </w:tc>
        <w:tc>
          <w:tcPr>
            <w:tcW w:w="1134" w:type="dxa"/>
            <w:tcBorders>
              <w:top w:val="nil"/>
              <w:left w:val="nil"/>
              <w:bottom w:val="single" w:sz="4" w:space="0" w:color="auto"/>
              <w:right w:val="single" w:sz="4" w:space="0" w:color="auto"/>
            </w:tcBorders>
            <w:shd w:val="clear" w:color="auto" w:fill="auto"/>
            <w:noWrap/>
            <w:vAlign w:val="bottom"/>
            <w:hideMark/>
          </w:tcPr>
          <w:p w:rsidR="00A0611F" w:rsidRDefault="00A0611F">
            <w:pPr>
              <w:rPr>
                <w:rFonts w:ascii="Calibri" w:hAnsi="Calibri" w:cs="Calibri"/>
                <w:color w:val="000000"/>
                <w:sz w:val="22"/>
                <w:szCs w:val="22"/>
              </w:rPr>
            </w:pPr>
            <w:r>
              <w:rPr>
                <w:rFonts w:ascii="Calibri" w:hAnsi="Calibri" w:cs="Calibri"/>
                <w:color w:val="000000"/>
                <w:sz w:val="22"/>
                <w:szCs w:val="22"/>
              </w:rPr>
              <w:t xml:space="preserve">5th SHMH </w:t>
            </w:r>
          </w:p>
        </w:tc>
        <w:tc>
          <w:tcPr>
            <w:tcW w:w="1276" w:type="dxa"/>
            <w:tcBorders>
              <w:top w:val="nil"/>
              <w:left w:val="nil"/>
              <w:bottom w:val="single" w:sz="4" w:space="0" w:color="auto"/>
              <w:right w:val="single" w:sz="4" w:space="0" w:color="auto"/>
            </w:tcBorders>
            <w:shd w:val="clear" w:color="auto" w:fill="auto"/>
            <w:noWrap/>
            <w:vAlign w:val="bottom"/>
            <w:hideMark/>
          </w:tcPr>
          <w:p w:rsidR="00A0611F" w:rsidRDefault="00A0611F">
            <w:pPr>
              <w:jc w:val="center"/>
              <w:rPr>
                <w:rFonts w:ascii="Calibri" w:hAnsi="Calibri" w:cs="Calibri"/>
                <w:color w:val="000000"/>
                <w:sz w:val="22"/>
                <w:szCs w:val="22"/>
              </w:rPr>
            </w:pPr>
            <w:r>
              <w:rPr>
                <w:rFonts w:ascii="Calibri" w:hAnsi="Calibri" w:cs="Calibri"/>
                <w:color w:val="000000"/>
                <w:sz w:val="22"/>
                <w:szCs w:val="22"/>
              </w:rPr>
              <w:t>TBC</w:t>
            </w:r>
          </w:p>
        </w:tc>
      </w:tr>
    </w:tbl>
    <w:p w:rsidR="00BC001E" w:rsidRDefault="00BC001E" w:rsidP="005E7DC8">
      <w:pPr>
        <w:spacing w:after="120"/>
        <w:rPr>
          <w:rFonts w:ascii="Arial" w:hAnsi="Arial" w:cs="Arial"/>
        </w:rPr>
      </w:pPr>
    </w:p>
    <w:p w:rsidR="0059040D" w:rsidRPr="00BC001E" w:rsidRDefault="00BC001E" w:rsidP="00BC001E">
      <w:pPr>
        <w:spacing w:after="120"/>
        <w:rPr>
          <w:rFonts w:ascii="Arial" w:hAnsi="Arial" w:cs="Arial"/>
        </w:rPr>
      </w:pPr>
      <w:r>
        <w:rPr>
          <w:rFonts w:ascii="Arial" w:hAnsi="Arial" w:cs="Arial"/>
        </w:rPr>
        <w:t>A further communication will be issued to Services on 14</w:t>
      </w:r>
      <w:r w:rsidRPr="00BC001E">
        <w:rPr>
          <w:rFonts w:ascii="Arial" w:hAnsi="Arial" w:cs="Arial"/>
          <w:vertAlign w:val="superscript"/>
        </w:rPr>
        <w:t>th</w:t>
      </w:r>
      <w:r>
        <w:rPr>
          <w:rFonts w:ascii="Arial" w:hAnsi="Arial" w:cs="Arial"/>
        </w:rPr>
        <w:t xml:space="preserve"> November.</w:t>
      </w:r>
      <w:r w:rsidR="0059040D">
        <w:rPr>
          <w:rFonts w:ascii="Arial" w:hAnsi="Arial" w:cs="Arial"/>
        </w:rPr>
        <w:t xml:space="preserve"> </w:t>
      </w:r>
    </w:p>
    <w:p w:rsidR="005E7DC8" w:rsidRPr="005E7DC8" w:rsidRDefault="00512DBA" w:rsidP="007F05CB">
      <w:pPr>
        <w:pStyle w:val="Heading1"/>
      </w:pPr>
      <w:r w:rsidRPr="005E7DC8">
        <w:t xml:space="preserve">Section </w:t>
      </w:r>
      <w:r w:rsidR="00540730">
        <w:t>4</w:t>
      </w:r>
      <w:r w:rsidR="005E7DC8" w:rsidRPr="005E7DC8">
        <w:t xml:space="preserve">: </w:t>
      </w:r>
      <w:r w:rsidR="00CF1EC6">
        <w:t>W</w:t>
      </w:r>
      <w:r w:rsidR="005E7DC8" w:rsidRPr="005E7DC8">
        <w:t>hat e</w:t>
      </w:r>
      <w:r w:rsidR="00F32E08" w:rsidRPr="005E7DC8">
        <w:t>vidence</w:t>
      </w:r>
      <w:r w:rsidR="005E7DC8" w:rsidRPr="005E7DC8">
        <w:t xml:space="preserve"> you </w:t>
      </w:r>
      <w:r w:rsidR="00BE5E5C" w:rsidRPr="005E7DC8">
        <w:t xml:space="preserve">have </w:t>
      </w:r>
      <w:r w:rsidR="00BE5E5C">
        <w:t>used</w:t>
      </w:r>
      <w:r w:rsidR="006B48F1">
        <w:t>?</w:t>
      </w:r>
    </w:p>
    <w:p w:rsidR="005E7DC8" w:rsidRDefault="005E7DC8" w:rsidP="00512DBA">
      <w:pPr>
        <w:rPr>
          <w:rFonts w:ascii="Arial" w:hAnsi="Arial" w:cs="Arial"/>
          <w:b/>
          <w:color w:val="000080"/>
        </w:rPr>
      </w:pPr>
    </w:p>
    <w:p w:rsidR="005E7DC8" w:rsidRDefault="00540730" w:rsidP="00512DBA">
      <w:pPr>
        <w:rPr>
          <w:rFonts w:ascii="Arial" w:hAnsi="Arial" w:cs="Arial"/>
          <w:b/>
          <w:color w:val="000080"/>
        </w:rPr>
      </w:pPr>
      <w:r>
        <w:rPr>
          <w:rFonts w:ascii="Arial" w:hAnsi="Arial" w:cs="Arial"/>
          <w:b/>
          <w:color w:val="000080"/>
        </w:rPr>
        <w:t>4</w:t>
      </w:r>
      <w:r w:rsidR="005E7DC8">
        <w:rPr>
          <w:rFonts w:ascii="Arial" w:hAnsi="Arial" w:cs="Arial"/>
          <w:b/>
          <w:color w:val="000080"/>
        </w:rPr>
        <w:t>.1</w:t>
      </w:r>
      <w:r w:rsidR="005E7DC8">
        <w:rPr>
          <w:rFonts w:ascii="Arial" w:hAnsi="Arial" w:cs="Arial"/>
          <w:b/>
          <w:color w:val="000080"/>
        </w:rPr>
        <w:tab/>
        <w:t>W</w:t>
      </w:r>
      <w:r w:rsidR="0030130F" w:rsidRPr="000C4C70">
        <w:rPr>
          <w:rFonts w:ascii="Arial" w:hAnsi="Arial" w:cs="Arial"/>
          <w:b/>
          <w:color w:val="000080"/>
        </w:rPr>
        <w:t xml:space="preserve">hat evidence do you hold to back up this </w:t>
      </w:r>
      <w:r w:rsidR="005E7DC8">
        <w:rPr>
          <w:rFonts w:ascii="Arial" w:hAnsi="Arial" w:cs="Arial"/>
          <w:b/>
          <w:color w:val="000080"/>
        </w:rPr>
        <w:t>assessment</w:t>
      </w:r>
      <w:r w:rsidR="0030130F" w:rsidRPr="000C4C70">
        <w:rPr>
          <w:rFonts w:ascii="Arial" w:hAnsi="Arial" w:cs="Arial"/>
          <w:b/>
          <w:color w:val="000080"/>
        </w:rPr>
        <w:t xml:space="preserve">? </w:t>
      </w:r>
    </w:p>
    <w:p w:rsidR="000705A4" w:rsidRDefault="000705A4" w:rsidP="000705A4">
      <w:pPr>
        <w:rPr>
          <w:rFonts w:ascii="Arial" w:hAnsi="Arial" w:cs="Arial"/>
        </w:rPr>
      </w:pPr>
    </w:p>
    <w:p w:rsidR="000705A4" w:rsidRDefault="008813E1" w:rsidP="001E16D3">
      <w:pPr>
        <w:ind w:left="709"/>
        <w:rPr>
          <w:rFonts w:ascii="Arial" w:hAnsi="Arial" w:cs="Arial"/>
        </w:rPr>
      </w:pPr>
      <w:r>
        <w:rPr>
          <w:rFonts w:ascii="Arial" w:hAnsi="Arial" w:cs="Arial"/>
        </w:rPr>
        <w:t>Occupancy monitoring, formal communication with AD’s</w:t>
      </w:r>
      <w:r w:rsidR="00D64E3F">
        <w:rPr>
          <w:rFonts w:ascii="Arial" w:hAnsi="Arial" w:cs="Arial"/>
        </w:rPr>
        <w:t>.</w:t>
      </w:r>
      <w:r w:rsidR="003D3A3C">
        <w:rPr>
          <w:rFonts w:ascii="Arial" w:hAnsi="Arial" w:cs="Arial"/>
        </w:rPr>
        <w:tab/>
      </w:r>
    </w:p>
    <w:p w:rsidR="004011A5" w:rsidRDefault="004011A5" w:rsidP="000705A4">
      <w:pPr>
        <w:rPr>
          <w:rFonts w:ascii="Arial" w:hAnsi="Arial" w:cs="Arial"/>
        </w:rPr>
      </w:pPr>
    </w:p>
    <w:p w:rsidR="001A2A4E" w:rsidRDefault="001A2A4E" w:rsidP="000705A4">
      <w:pPr>
        <w:rPr>
          <w:rFonts w:ascii="Arial" w:hAnsi="Arial" w:cs="Arial"/>
        </w:rPr>
      </w:pPr>
    </w:p>
    <w:p w:rsidR="0030130F" w:rsidRPr="000C4C70" w:rsidRDefault="00540730" w:rsidP="00512DBA">
      <w:pPr>
        <w:rPr>
          <w:rFonts w:ascii="Arial" w:hAnsi="Arial" w:cs="Arial"/>
          <w:b/>
          <w:color w:val="000080"/>
        </w:rPr>
      </w:pPr>
      <w:r>
        <w:rPr>
          <w:rFonts w:ascii="Arial" w:hAnsi="Arial" w:cs="Arial"/>
          <w:b/>
          <w:color w:val="000080"/>
        </w:rPr>
        <w:t>4</w:t>
      </w:r>
      <w:r w:rsidR="005E7DC8">
        <w:rPr>
          <w:rFonts w:ascii="Arial" w:hAnsi="Arial" w:cs="Arial"/>
          <w:b/>
          <w:color w:val="000080"/>
        </w:rPr>
        <w:t>.2</w:t>
      </w:r>
      <w:r w:rsidR="005E7DC8">
        <w:rPr>
          <w:rFonts w:ascii="Arial" w:hAnsi="Arial" w:cs="Arial"/>
          <w:b/>
          <w:color w:val="000080"/>
        </w:rPr>
        <w:tab/>
      </w:r>
      <w:r w:rsidR="0030130F" w:rsidRPr="000C4C70">
        <w:rPr>
          <w:rFonts w:ascii="Arial" w:hAnsi="Arial" w:cs="Arial"/>
          <w:b/>
          <w:color w:val="000080"/>
        </w:rPr>
        <w:t>Do you need further evidence?</w:t>
      </w:r>
    </w:p>
    <w:p w:rsidR="000705A4" w:rsidRDefault="000705A4" w:rsidP="000705A4">
      <w:pPr>
        <w:rPr>
          <w:rFonts w:ascii="Arial" w:hAnsi="Arial" w:cs="Arial"/>
        </w:rPr>
      </w:pPr>
    </w:p>
    <w:p w:rsidR="001B0349" w:rsidRDefault="0015211F" w:rsidP="000705A4">
      <w:pPr>
        <w:rPr>
          <w:rFonts w:ascii="Arial" w:hAnsi="Arial" w:cs="Arial"/>
        </w:rPr>
      </w:pPr>
      <w:r>
        <w:rPr>
          <w:rFonts w:ascii="Arial" w:hAnsi="Arial" w:cs="Arial"/>
        </w:rPr>
        <w:tab/>
        <w:t>No.</w:t>
      </w:r>
    </w:p>
    <w:p w:rsidR="00B87831" w:rsidRDefault="00B87831" w:rsidP="000705A4">
      <w:pPr>
        <w:rPr>
          <w:rFonts w:ascii="Arial" w:hAnsi="Arial" w:cs="Arial"/>
        </w:rPr>
      </w:pPr>
    </w:p>
    <w:p w:rsidR="0030130F" w:rsidRPr="005E7DC8" w:rsidRDefault="005E7DC8" w:rsidP="007F05CB">
      <w:pPr>
        <w:pStyle w:val="Heading1"/>
      </w:pPr>
      <w:r w:rsidRPr="005E7DC8">
        <w:t xml:space="preserve">Section </w:t>
      </w:r>
      <w:r w:rsidR="00540730">
        <w:t>5</w:t>
      </w:r>
      <w:r w:rsidRPr="005E7DC8">
        <w:t xml:space="preserve">: </w:t>
      </w:r>
      <w:r w:rsidR="0030130F" w:rsidRPr="005E7DC8">
        <w:t>Consultation Feedback</w:t>
      </w:r>
    </w:p>
    <w:p w:rsidR="00C40B01" w:rsidRDefault="00C40B01" w:rsidP="00C40B01">
      <w:pPr>
        <w:rPr>
          <w:rFonts w:ascii="Arial" w:hAnsi="Arial" w:cs="Arial"/>
        </w:rPr>
      </w:pPr>
    </w:p>
    <w:p w:rsidR="0030130F" w:rsidRPr="005E7DC8" w:rsidRDefault="00540730" w:rsidP="005E7DC8">
      <w:pPr>
        <w:rPr>
          <w:rFonts w:ascii="Arial" w:hAnsi="Arial" w:cs="Arial"/>
          <w:b/>
          <w:color w:val="000080"/>
        </w:rPr>
      </w:pPr>
      <w:r>
        <w:rPr>
          <w:rFonts w:ascii="Arial" w:hAnsi="Arial" w:cs="Arial"/>
          <w:b/>
          <w:color w:val="000080"/>
        </w:rPr>
        <w:t>5</w:t>
      </w:r>
      <w:r w:rsidR="005E7DC8" w:rsidRPr="005E7DC8">
        <w:rPr>
          <w:rFonts w:ascii="Arial" w:hAnsi="Arial" w:cs="Arial"/>
          <w:b/>
          <w:color w:val="000080"/>
        </w:rPr>
        <w:t>.1</w:t>
      </w:r>
      <w:r w:rsidR="005E7DC8" w:rsidRPr="005E7DC8">
        <w:rPr>
          <w:rFonts w:ascii="Arial" w:hAnsi="Arial" w:cs="Arial"/>
          <w:b/>
          <w:color w:val="000080"/>
        </w:rPr>
        <w:tab/>
      </w:r>
      <w:r w:rsidR="005E7DC8">
        <w:rPr>
          <w:rFonts w:ascii="Arial" w:hAnsi="Arial" w:cs="Arial"/>
          <w:b/>
          <w:color w:val="000080"/>
        </w:rPr>
        <w:t>R</w:t>
      </w:r>
      <w:r w:rsidR="0030130F" w:rsidRPr="005E7DC8">
        <w:rPr>
          <w:rFonts w:ascii="Arial" w:hAnsi="Arial" w:cs="Arial"/>
          <w:b/>
          <w:color w:val="000080"/>
        </w:rPr>
        <w:t>esu</w:t>
      </w:r>
      <w:r w:rsidR="00F32E08" w:rsidRPr="005E7DC8">
        <w:rPr>
          <w:rFonts w:ascii="Arial" w:hAnsi="Arial" w:cs="Arial"/>
          <w:b/>
          <w:color w:val="000080"/>
        </w:rPr>
        <w:t xml:space="preserve">lts from </w:t>
      </w:r>
      <w:r w:rsidR="005E7DC8" w:rsidRPr="005E7DC8">
        <w:rPr>
          <w:rFonts w:ascii="Arial" w:hAnsi="Arial" w:cs="Arial"/>
          <w:b/>
          <w:color w:val="000080"/>
        </w:rPr>
        <w:t xml:space="preserve">any </w:t>
      </w:r>
      <w:r w:rsidR="00F32E08" w:rsidRPr="005E7DC8">
        <w:rPr>
          <w:rFonts w:ascii="Arial" w:hAnsi="Arial" w:cs="Arial"/>
          <w:b/>
          <w:color w:val="000080"/>
        </w:rPr>
        <w:t>previous consultations</w:t>
      </w:r>
      <w:r>
        <w:rPr>
          <w:rFonts w:ascii="Arial" w:hAnsi="Arial" w:cs="Arial"/>
          <w:b/>
          <w:color w:val="000080"/>
        </w:rPr>
        <w:t xml:space="preserve"> prior to the proposal development</w:t>
      </w:r>
      <w:r w:rsidR="00DF1CA9">
        <w:rPr>
          <w:rFonts w:ascii="Arial" w:hAnsi="Arial" w:cs="Arial"/>
          <w:b/>
          <w:color w:val="000080"/>
        </w:rPr>
        <w:t>.</w:t>
      </w:r>
    </w:p>
    <w:p w:rsidR="0030130F" w:rsidRDefault="0030130F" w:rsidP="00C40B01">
      <w:pPr>
        <w:rPr>
          <w:rFonts w:ascii="Arial" w:hAnsi="Arial" w:cs="Arial"/>
        </w:rPr>
      </w:pPr>
      <w:bookmarkStart w:id="1" w:name="OLE_LINK1"/>
      <w:bookmarkStart w:id="2" w:name="OLE_LINK2"/>
    </w:p>
    <w:p w:rsidR="004011A5" w:rsidRDefault="0079698A" w:rsidP="001E16D3">
      <w:pPr>
        <w:ind w:left="709" w:hanging="709"/>
        <w:rPr>
          <w:rFonts w:ascii="Arial" w:hAnsi="Arial" w:cs="Arial"/>
        </w:rPr>
      </w:pPr>
      <w:r>
        <w:rPr>
          <w:rFonts w:ascii="Arial" w:hAnsi="Arial" w:cs="Arial"/>
        </w:rPr>
        <w:tab/>
        <w:t xml:space="preserve"> </w:t>
      </w:r>
      <w:r w:rsidR="008813E1">
        <w:rPr>
          <w:rFonts w:ascii="Arial" w:hAnsi="Arial" w:cs="Arial"/>
        </w:rPr>
        <w:t>N/A</w:t>
      </w:r>
    </w:p>
    <w:p w:rsidR="004011A5" w:rsidRDefault="004011A5" w:rsidP="00C40B01">
      <w:pPr>
        <w:rPr>
          <w:rFonts w:ascii="Arial" w:hAnsi="Arial" w:cs="Arial"/>
        </w:rPr>
      </w:pPr>
    </w:p>
    <w:p w:rsidR="000C4C70" w:rsidRDefault="000C4C70" w:rsidP="00C40B01">
      <w:pPr>
        <w:rPr>
          <w:rFonts w:ascii="Arial" w:hAnsi="Arial" w:cs="Arial"/>
        </w:rPr>
      </w:pPr>
    </w:p>
    <w:p w:rsidR="00DE56FE" w:rsidRPr="004011A5" w:rsidRDefault="005A7B75" w:rsidP="00C40B01">
      <w:pPr>
        <w:rPr>
          <w:rFonts w:ascii="Arial" w:hAnsi="Arial" w:cs="Arial"/>
          <w:b/>
          <w:color w:val="000080"/>
        </w:rPr>
      </w:pPr>
      <w:r w:rsidRPr="004011A5">
        <w:rPr>
          <w:rFonts w:ascii="Arial" w:hAnsi="Arial" w:cs="Arial"/>
          <w:b/>
          <w:color w:val="000080"/>
        </w:rPr>
        <w:t>5.2</w:t>
      </w:r>
      <w:r w:rsidRPr="004011A5">
        <w:rPr>
          <w:rFonts w:ascii="Arial" w:hAnsi="Arial" w:cs="Arial"/>
          <w:b/>
          <w:color w:val="000080"/>
        </w:rPr>
        <w:tab/>
        <w:t>The departmental feedback you provided on the previous consultation</w:t>
      </w:r>
      <w:r w:rsidR="004011A5">
        <w:rPr>
          <w:rFonts w:ascii="Arial" w:hAnsi="Arial" w:cs="Arial"/>
          <w:b/>
          <w:color w:val="000080"/>
        </w:rPr>
        <w:t xml:space="preserve"> (as at </w:t>
      </w:r>
      <w:r w:rsidR="004011A5">
        <w:rPr>
          <w:rFonts w:ascii="Arial" w:hAnsi="Arial" w:cs="Arial"/>
          <w:b/>
          <w:color w:val="000080"/>
        </w:rPr>
        <w:tab/>
      </w:r>
      <w:r w:rsidR="0001513E">
        <w:rPr>
          <w:rFonts w:ascii="Arial" w:hAnsi="Arial" w:cs="Arial"/>
          <w:b/>
          <w:color w:val="000080"/>
        </w:rPr>
        <w:t>5</w:t>
      </w:r>
      <w:r w:rsidR="004011A5">
        <w:rPr>
          <w:rFonts w:ascii="Arial" w:hAnsi="Arial" w:cs="Arial"/>
          <w:b/>
          <w:color w:val="000080"/>
        </w:rPr>
        <w:t>.1)</w:t>
      </w:r>
      <w:r w:rsidR="00DF1CA9">
        <w:rPr>
          <w:rFonts w:ascii="Arial" w:hAnsi="Arial" w:cs="Arial"/>
          <w:b/>
          <w:color w:val="000080"/>
        </w:rPr>
        <w:t>.</w:t>
      </w:r>
    </w:p>
    <w:p w:rsidR="00F32E08" w:rsidRDefault="00F32E08" w:rsidP="00C40B01">
      <w:pPr>
        <w:rPr>
          <w:rFonts w:ascii="Arial" w:hAnsi="Arial" w:cs="Arial"/>
        </w:rPr>
      </w:pPr>
    </w:p>
    <w:p w:rsidR="00DE56FE" w:rsidRDefault="00DE56FE" w:rsidP="00C40B01">
      <w:pPr>
        <w:rPr>
          <w:rFonts w:ascii="Arial" w:hAnsi="Arial" w:cs="Arial"/>
        </w:rPr>
      </w:pPr>
    </w:p>
    <w:p w:rsidR="004011A5" w:rsidRDefault="0079698A" w:rsidP="00C40B01">
      <w:pPr>
        <w:rPr>
          <w:rFonts w:ascii="Arial" w:hAnsi="Arial" w:cs="Arial"/>
        </w:rPr>
      </w:pPr>
      <w:r>
        <w:rPr>
          <w:rFonts w:ascii="Arial" w:hAnsi="Arial" w:cs="Arial"/>
        </w:rPr>
        <w:tab/>
      </w:r>
      <w:r w:rsidR="008813E1">
        <w:rPr>
          <w:rFonts w:ascii="Arial" w:hAnsi="Arial" w:cs="Arial"/>
        </w:rPr>
        <w:t>N/A</w:t>
      </w:r>
    </w:p>
    <w:p w:rsidR="004011A5" w:rsidRDefault="004011A5" w:rsidP="00C40B01">
      <w:pPr>
        <w:rPr>
          <w:rFonts w:ascii="Arial" w:hAnsi="Arial" w:cs="Arial"/>
        </w:rPr>
      </w:pPr>
    </w:p>
    <w:bookmarkEnd w:id="1"/>
    <w:bookmarkEnd w:id="2"/>
    <w:p w:rsidR="00C40B01" w:rsidRPr="005E7DC8" w:rsidRDefault="00540730" w:rsidP="00C14541">
      <w:pPr>
        <w:ind w:left="720" w:hanging="720"/>
        <w:rPr>
          <w:rFonts w:ascii="Arial" w:hAnsi="Arial" w:cs="Arial"/>
          <w:b/>
          <w:color w:val="000080"/>
        </w:rPr>
      </w:pPr>
      <w:r w:rsidRPr="001C02C6">
        <w:rPr>
          <w:rFonts w:ascii="Arial" w:hAnsi="Arial" w:cs="Arial"/>
          <w:b/>
          <w:color w:val="000080"/>
        </w:rPr>
        <w:t>5</w:t>
      </w:r>
      <w:r w:rsidR="005E7DC8" w:rsidRPr="001C02C6">
        <w:rPr>
          <w:rFonts w:ascii="Arial" w:hAnsi="Arial" w:cs="Arial"/>
          <w:b/>
          <w:color w:val="000080"/>
        </w:rPr>
        <w:t>.</w:t>
      </w:r>
      <w:r w:rsidR="004011A5" w:rsidRPr="001C02C6">
        <w:rPr>
          <w:rFonts w:ascii="Arial" w:hAnsi="Arial" w:cs="Arial"/>
          <w:b/>
          <w:color w:val="000080"/>
        </w:rPr>
        <w:t>3</w:t>
      </w:r>
      <w:r w:rsidR="005E7DC8" w:rsidRPr="001C02C6">
        <w:rPr>
          <w:rFonts w:ascii="Arial" w:hAnsi="Arial" w:cs="Arial"/>
          <w:b/>
          <w:color w:val="000080"/>
        </w:rPr>
        <w:tab/>
        <w:t>F</w:t>
      </w:r>
      <w:r w:rsidR="00C0063F" w:rsidRPr="001C02C6">
        <w:rPr>
          <w:rFonts w:ascii="Arial" w:hAnsi="Arial" w:cs="Arial"/>
          <w:b/>
          <w:color w:val="000080"/>
        </w:rPr>
        <w:t xml:space="preserve">eedback from </w:t>
      </w:r>
      <w:r w:rsidR="005E7DC8" w:rsidRPr="001C02C6">
        <w:rPr>
          <w:rFonts w:ascii="Arial" w:hAnsi="Arial" w:cs="Arial"/>
          <w:b/>
          <w:color w:val="000080"/>
        </w:rPr>
        <w:t>current consultation</w:t>
      </w:r>
      <w:r w:rsidR="004011A5" w:rsidRPr="001C02C6">
        <w:rPr>
          <w:rFonts w:ascii="Arial" w:hAnsi="Arial" w:cs="Arial"/>
          <w:b/>
          <w:color w:val="000080"/>
        </w:rPr>
        <w:t xml:space="preserve"> following the proposal </w:t>
      </w:r>
      <w:r w:rsidR="00BB2135" w:rsidRPr="001C02C6">
        <w:rPr>
          <w:rFonts w:ascii="Arial" w:hAnsi="Arial" w:cs="Arial"/>
          <w:b/>
          <w:color w:val="000080"/>
        </w:rPr>
        <w:t>development</w:t>
      </w:r>
      <w:r w:rsidR="00C14541" w:rsidRPr="001C02C6">
        <w:rPr>
          <w:rFonts w:ascii="Arial" w:hAnsi="Arial" w:cs="Arial"/>
          <w:b/>
          <w:color w:val="000080"/>
        </w:rPr>
        <w:t xml:space="preserve"> (e.g. following approval by Executive for budget consultation)</w:t>
      </w:r>
      <w:r w:rsidR="00BB2135" w:rsidRPr="001C02C6">
        <w:rPr>
          <w:rFonts w:ascii="Arial" w:hAnsi="Arial" w:cs="Arial"/>
          <w:b/>
          <w:color w:val="000080"/>
        </w:rPr>
        <w:t>.</w:t>
      </w:r>
    </w:p>
    <w:p w:rsidR="00C40B01" w:rsidRDefault="00C40B01" w:rsidP="00C40B01">
      <w:pPr>
        <w:rPr>
          <w:rFonts w:ascii="Arial" w:hAnsi="Arial" w:cs="Arial"/>
        </w:rPr>
      </w:pPr>
    </w:p>
    <w:p w:rsidR="00C40B01" w:rsidRDefault="0079698A" w:rsidP="00697D87">
      <w:pPr>
        <w:ind w:left="709" w:hanging="709"/>
        <w:rPr>
          <w:rFonts w:ascii="Arial" w:hAnsi="Arial" w:cs="Arial"/>
        </w:rPr>
      </w:pPr>
      <w:r>
        <w:rPr>
          <w:rFonts w:ascii="Arial" w:hAnsi="Arial" w:cs="Arial"/>
        </w:rPr>
        <w:tab/>
      </w:r>
    </w:p>
    <w:p w:rsidR="000C4C70" w:rsidRDefault="0079698A" w:rsidP="00C40B01">
      <w:pPr>
        <w:rPr>
          <w:rFonts w:ascii="Arial" w:hAnsi="Arial" w:cs="Arial"/>
        </w:rPr>
      </w:pPr>
      <w:r>
        <w:rPr>
          <w:rFonts w:ascii="Arial" w:hAnsi="Arial" w:cs="Arial"/>
        </w:rPr>
        <w:tab/>
      </w:r>
      <w:r w:rsidR="00F06800">
        <w:rPr>
          <w:rFonts w:ascii="Arial" w:hAnsi="Arial" w:cs="Arial"/>
        </w:rPr>
        <w:t>No equality feedback received</w:t>
      </w:r>
    </w:p>
    <w:p w:rsidR="00DE56FE" w:rsidRDefault="00DE56FE" w:rsidP="00C40B01">
      <w:pPr>
        <w:rPr>
          <w:rFonts w:ascii="Arial" w:hAnsi="Arial" w:cs="Arial"/>
        </w:rPr>
      </w:pPr>
    </w:p>
    <w:p w:rsidR="000C4C70" w:rsidRDefault="00540730" w:rsidP="00607D1D">
      <w:pPr>
        <w:ind w:left="720" w:hanging="717"/>
        <w:rPr>
          <w:rFonts w:ascii="Arial" w:hAnsi="Arial" w:cs="Arial"/>
          <w:b/>
          <w:color w:val="000080"/>
        </w:rPr>
      </w:pPr>
      <w:r>
        <w:rPr>
          <w:rFonts w:ascii="Arial" w:hAnsi="Arial" w:cs="Arial"/>
          <w:b/>
          <w:color w:val="000080"/>
        </w:rPr>
        <w:lastRenderedPageBreak/>
        <w:t>5</w:t>
      </w:r>
      <w:r w:rsidR="00607D1D">
        <w:rPr>
          <w:rFonts w:ascii="Arial" w:hAnsi="Arial" w:cs="Arial"/>
          <w:b/>
          <w:color w:val="000080"/>
        </w:rPr>
        <w:t>.</w:t>
      </w:r>
      <w:r w:rsidR="004011A5">
        <w:rPr>
          <w:rFonts w:ascii="Arial" w:hAnsi="Arial" w:cs="Arial"/>
          <w:b/>
          <w:color w:val="000080"/>
        </w:rPr>
        <w:t>4</w:t>
      </w:r>
      <w:r w:rsidR="00607D1D">
        <w:rPr>
          <w:rFonts w:ascii="Arial" w:hAnsi="Arial" w:cs="Arial"/>
          <w:b/>
          <w:color w:val="000080"/>
        </w:rPr>
        <w:tab/>
      </w:r>
      <w:r w:rsidR="00BE5E5C">
        <w:rPr>
          <w:rFonts w:ascii="Arial" w:hAnsi="Arial" w:cs="Arial"/>
          <w:b/>
          <w:color w:val="000080"/>
        </w:rPr>
        <w:t>Y</w:t>
      </w:r>
      <w:r w:rsidR="00C0063F" w:rsidRPr="005E7DC8">
        <w:rPr>
          <w:rFonts w:ascii="Arial" w:hAnsi="Arial" w:cs="Arial"/>
          <w:b/>
          <w:color w:val="000080"/>
        </w:rPr>
        <w:t>our d</w:t>
      </w:r>
      <w:r w:rsidR="0030130F" w:rsidRPr="005E7DC8">
        <w:rPr>
          <w:rFonts w:ascii="Arial" w:hAnsi="Arial" w:cs="Arial"/>
          <w:b/>
          <w:color w:val="000080"/>
        </w:rPr>
        <w:t xml:space="preserve">epartmental response to </w:t>
      </w:r>
      <w:r w:rsidR="00C0063F" w:rsidRPr="005E7DC8">
        <w:rPr>
          <w:rFonts w:ascii="Arial" w:hAnsi="Arial" w:cs="Arial"/>
          <w:b/>
          <w:color w:val="000080"/>
        </w:rPr>
        <w:t>th</w:t>
      </w:r>
      <w:r w:rsidR="004011A5">
        <w:rPr>
          <w:rFonts w:ascii="Arial" w:hAnsi="Arial" w:cs="Arial"/>
          <w:b/>
          <w:color w:val="000080"/>
        </w:rPr>
        <w:t>e</w:t>
      </w:r>
      <w:r w:rsidR="00C0063F" w:rsidRPr="005E7DC8">
        <w:rPr>
          <w:rFonts w:ascii="Arial" w:hAnsi="Arial" w:cs="Arial"/>
          <w:b/>
          <w:color w:val="000080"/>
        </w:rPr>
        <w:t xml:space="preserve"> </w:t>
      </w:r>
      <w:r w:rsidR="0030130F" w:rsidRPr="005E7DC8">
        <w:rPr>
          <w:rFonts w:ascii="Arial" w:hAnsi="Arial" w:cs="Arial"/>
          <w:b/>
          <w:color w:val="000080"/>
        </w:rPr>
        <w:t>feedback</w:t>
      </w:r>
      <w:r w:rsidR="004011A5">
        <w:rPr>
          <w:rFonts w:ascii="Arial" w:hAnsi="Arial" w:cs="Arial"/>
          <w:b/>
          <w:color w:val="000080"/>
        </w:rPr>
        <w:t xml:space="preserve"> on the current consultation (as at </w:t>
      </w:r>
      <w:r w:rsidR="0001513E">
        <w:rPr>
          <w:rFonts w:ascii="Arial" w:hAnsi="Arial" w:cs="Arial"/>
          <w:b/>
          <w:color w:val="000080"/>
        </w:rPr>
        <w:t>5</w:t>
      </w:r>
      <w:r w:rsidR="004011A5">
        <w:rPr>
          <w:rFonts w:ascii="Arial" w:hAnsi="Arial" w:cs="Arial"/>
          <w:b/>
          <w:color w:val="000080"/>
        </w:rPr>
        <w:t>.3)</w:t>
      </w:r>
      <w:r w:rsidR="0030130F" w:rsidRPr="005E7DC8">
        <w:rPr>
          <w:rFonts w:ascii="Arial" w:hAnsi="Arial" w:cs="Arial"/>
          <w:b/>
          <w:color w:val="000080"/>
        </w:rPr>
        <w:t xml:space="preserve"> – include any changes made </w:t>
      </w:r>
      <w:r w:rsidR="0062128B">
        <w:rPr>
          <w:rFonts w:ascii="Arial" w:hAnsi="Arial" w:cs="Arial"/>
          <w:b/>
          <w:color w:val="000080"/>
        </w:rPr>
        <w:t xml:space="preserve">to the proposal </w:t>
      </w:r>
      <w:r w:rsidR="0030130F" w:rsidRPr="005E7DC8">
        <w:rPr>
          <w:rFonts w:ascii="Arial" w:hAnsi="Arial" w:cs="Arial"/>
          <w:b/>
          <w:color w:val="000080"/>
        </w:rPr>
        <w:t>as a result of the feedback</w:t>
      </w:r>
      <w:r w:rsidR="00DF1CA9">
        <w:rPr>
          <w:rFonts w:ascii="Arial" w:hAnsi="Arial" w:cs="Arial"/>
          <w:b/>
          <w:color w:val="000080"/>
        </w:rPr>
        <w:t>.</w:t>
      </w:r>
    </w:p>
    <w:p w:rsidR="00607D1D" w:rsidRPr="00607D1D" w:rsidRDefault="00607D1D" w:rsidP="00607D1D">
      <w:pPr>
        <w:rPr>
          <w:rFonts w:ascii="Arial" w:hAnsi="Arial" w:cs="Arial"/>
          <w:color w:val="000080"/>
        </w:rPr>
      </w:pPr>
    </w:p>
    <w:p w:rsidR="00607D1D" w:rsidRDefault="00607D1D" w:rsidP="00607D1D">
      <w:pPr>
        <w:rPr>
          <w:rFonts w:ascii="Arial" w:hAnsi="Arial" w:cs="Arial"/>
          <w:color w:val="000080"/>
        </w:rPr>
      </w:pPr>
    </w:p>
    <w:p w:rsidR="00607D1D" w:rsidRPr="00607D1D" w:rsidRDefault="007F67B5" w:rsidP="00607D1D">
      <w:pPr>
        <w:rPr>
          <w:rFonts w:ascii="Arial" w:hAnsi="Arial" w:cs="Arial"/>
        </w:rPr>
      </w:pPr>
      <w:r>
        <w:rPr>
          <w:rFonts w:ascii="Arial" w:hAnsi="Arial" w:cs="Arial"/>
          <w:color w:val="000080"/>
        </w:rPr>
        <w:tab/>
      </w:r>
      <w:r w:rsidR="008813E1" w:rsidRPr="00F06800">
        <w:rPr>
          <w:rFonts w:ascii="Arial" w:hAnsi="Arial" w:cs="Arial"/>
        </w:rPr>
        <w:t>N/A</w:t>
      </w:r>
    </w:p>
    <w:sectPr w:rsidR="00607D1D" w:rsidRPr="00607D1D" w:rsidSect="00FE034B">
      <w:footerReference w:type="even" r:id="rId12"/>
      <w:footerReference w:type="default" r:id="rId13"/>
      <w:pgSz w:w="11906" w:h="16838"/>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234" w:rsidRDefault="00BB6234">
      <w:r>
        <w:separator/>
      </w:r>
    </w:p>
  </w:endnote>
  <w:endnote w:type="continuationSeparator" w:id="0">
    <w:p w:rsidR="00BB6234" w:rsidRDefault="00BB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399" w:rsidRDefault="001A7399" w:rsidP="002524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7399" w:rsidRDefault="001A7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399" w:rsidRPr="000C4C70" w:rsidRDefault="001A7399" w:rsidP="00252447">
    <w:pPr>
      <w:pStyle w:val="Footer"/>
      <w:framePr w:wrap="around" w:vAnchor="text" w:hAnchor="margin" w:xAlign="center" w:y="1"/>
      <w:rPr>
        <w:rStyle w:val="PageNumber"/>
        <w:rFonts w:ascii="Arial" w:hAnsi="Arial" w:cs="Arial"/>
        <w:sz w:val="20"/>
        <w:szCs w:val="20"/>
      </w:rPr>
    </w:pPr>
    <w:r w:rsidRPr="000C4C70">
      <w:rPr>
        <w:rStyle w:val="PageNumber"/>
        <w:rFonts w:ascii="Arial" w:hAnsi="Arial" w:cs="Arial"/>
        <w:sz w:val="20"/>
        <w:szCs w:val="20"/>
      </w:rPr>
      <w:fldChar w:fldCharType="begin"/>
    </w:r>
    <w:r w:rsidRPr="000C4C70">
      <w:rPr>
        <w:rStyle w:val="PageNumber"/>
        <w:rFonts w:ascii="Arial" w:hAnsi="Arial" w:cs="Arial"/>
        <w:sz w:val="20"/>
        <w:szCs w:val="20"/>
      </w:rPr>
      <w:instrText xml:space="preserve">PAGE  </w:instrText>
    </w:r>
    <w:r w:rsidRPr="000C4C70">
      <w:rPr>
        <w:rStyle w:val="PageNumber"/>
        <w:rFonts w:ascii="Arial" w:hAnsi="Arial" w:cs="Arial"/>
        <w:sz w:val="20"/>
        <w:szCs w:val="20"/>
      </w:rPr>
      <w:fldChar w:fldCharType="separate"/>
    </w:r>
    <w:r w:rsidR="00B57601">
      <w:rPr>
        <w:rStyle w:val="PageNumber"/>
        <w:rFonts w:ascii="Arial" w:hAnsi="Arial" w:cs="Arial"/>
        <w:noProof/>
        <w:sz w:val="20"/>
        <w:szCs w:val="20"/>
      </w:rPr>
      <w:t>1</w:t>
    </w:r>
    <w:r w:rsidRPr="000C4C70">
      <w:rPr>
        <w:rStyle w:val="PageNumber"/>
        <w:rFonts w:ascii="Arial" w:hAnsi="Arial" w:cs="Arial"/>
        <w:sz w:val="20"/>
        <w:szCs w:val="20"/>
      </w:rPr>
      <w:fldChar w:fldCharType="end"/>
    </w:r>
  </w:p>
  <w:p w:rsidR="001A7399" w:rsidRDefault="001A7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234" w:rsidRDefault="00BB6234">
      <w:r>
        <w:separator/>
      </w:r>
    </w:p>
  </w:footnote>
  <w:footnote w:type="continuationSeparator" w:id="0">
    <w:p w:rsidR="00BB6234" w:rsidRDefault="00BB6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464"/>
    <w:multiLevelType w:val="hybridMultilevel"/>
    <w:tmpl w:val="E5BA9E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C20DD5"/>
    <w:multiLevelType w:val="multilevel"/>
    <w:tmpl w:val="B164CE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5034F4"/>
    <w:multiLevelType w:val="multilevel"/>
    <w:tmpl w:val="58CCF5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3"/>
        </w:tabs>
        <w:ind w:left="363" w:hanging="360"/>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821"/>
        </w:tabs>
        <w:ind w:left="1821" w:hanging="1800"/>
      </w:pPr>
      <w:rPr>
        <w:rFonts w:hint="default"/>
      </w:rPr>
    </w:lvl>
    <w:lvl w:ilvl="8">
      <w:start w:val="1"/>
      <w:numFmt w:val="decimal"/>
      <w:lvlText w:val="%1.%2.%3.%4.%5.%6.%7.%8.%9"/>
      <w:lvlJc w:val="left"/>
      <w:pPr>
        <w:tabs>
          <w:tab w:val="num" w:pos="1824"/>
        </w:tabs>
        <w:ind w:left="1824" w:hanging="1800"/>
      </w:pPr>
      <w:rPr>
        <w:rFonts w:hint="default"/>
      </w:rPr>
    </w:lvl>
  </w:abstractNum>
  <w:abstractNum w:abstractNumId="3" w15:restartNumberingAfterBreak="0">
    <w:nsid w:val="0A150786"/>
    <w:multiLevelType w:val="multilevel"/>
    <w:tmpl w:val="C242F7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6C5A7E"/>
    <w:multiLevelType w:val="multilevel"/>
    <w:tmpl w:val="E5BA9E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431142"/>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2000755"/>
    <w:multiLevelType w:val="multilevel"/>
    <w:tmpl w:val="0B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B0FFE"/>
    <w:multiLevelType w:val="hybridMultilevel"/>
    <w:tmpl w:val="5AEEBD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E994E73"/>
    <w:multiLevelType w:val="hybridMultilevel"/>
    <w:tmpl w:val="5114F6E0"/>
    <w:lvl w:ilvl="0" w:tplc="0809000F">
      <w:start w:val="1"/>
      <w:numFmt w:val="decimal"/>
      <w:lvlText w:val="%1."/>
      <w:lvlJc w:val="left"/>
      <w:pPr>
        <w:tabs>
          <w:tab w:val="num" w:pos="360"/>
        </w:tabs>
        <w:ind w:left="360" w:hanging="360"/>
      </w:pPr>
    </w:lvl>
    <w:lvl w:ilvl="1" w:tplc="D4D2F51A">
      <w:start w:val="1"/>
      <w:numFmt w:val="lowerLetter"/>
      <w:lvlText w:val="%2."/>
      <w:lvlJc w:val="left"/>
      <w:pPr>
        <w:tabs>
          <w:tab w:val="num" w:pos="357"/>
        </w:tabs>
        <w:ind w:left="357" w:hanging="357"/>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4747870"/>
    <w:multiLevelType w:val="hybridMultilevel"/>
    <w:tmpl w:val="B81C8098"/>
    <w:lvl w:ilvl="0" w:tplc="08090001">
      <w:start w:val="1"/>
      <w:numFmt w:val="bullet"/>
      <w:lvlText w:val=""/>
      <w:lvlJc w:val="left"/>
      <w:pPr>
        <w:tabs>
          <w:tab w:val="num" w:pos="720"/>
        </w:tabs>
        <w:ind w:left="720" w:hanging="360"/>
      </w:pPr>
      <w:rPr>
        <w:rFonts w:ascii="Symbol" w:hAnsi="Symbol" w:hint="default"/>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74E7A"/>
    <w:multiLevelType w:val="multilevel"/>
    <w:tmpl w:val="CBF869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751CC9"/>
    <w:multiLevelType w:val="hybridMultilevel"/>
    <w:tmpl w:val="E32ED85E"/>
    <w:lvl w:ilvl="0" w:tplc="9E28D076">
      <w:start w:val="1"/>
      <w:numFmt w:val="bullet"/>
      <w:lvlText w:val=""/>
      <w:lvlJc w:val="left"/>
      <w:pPr>
        <w:tabs>
          <w:tab w:val="num" w:pos="720"/>
        </w:tabs>
        <w:ind w:left="720" w:hanging="360"/>
      </w:pPr>
      <w:rPr>
        <w:rFonts w:ascii="Symbol" w:hAnsi="Symbol" w:hint="default"/>
        <w:color w:val="FFFFFF"/>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165666"/>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23D4334"/>
    <w:multiLevelType w:val="multilevel"/>
    <w:tmpl w:val="C2EC7E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B0708D"/>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79F39D7"/>
    <w:multiLevelType w:val="hybridMultilevel"/>
    <w:tmpl w:val="434625B0"/>
    <w:lvl w:ilvl="0" w:tplc="2E3AE440">
      <w:start w:val="1"/>
      <w:numFmt w:val="bullet"/>
      <w:lvlText w:val=""/>
      <w:lvlJc w:val="left"/>
      <w:pPr>
        <w:tabs>
          <w:tab w:val="num" w:pos="421"/>
        </w:tabs>
        <w:ind w:left="42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C07C1"/>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B3A50E5"/>
    <w:multiLevelType w:val="multilevel"/>
    <w:tmpl w:val="6C06AFA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331F7A"/>
    <w:multiLevelType w:val="multilevel"/>
    <w:tmpl w:val="B81C809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A3C7A"/>
    <w:multiLevelType w:val="hybridMultilevel"/>
    <w:tmpl w:val="B64CEF3A"/>
    <w:lvl w:ilvl="0" w:tplc="0809001B">
      <w:start w:val="1"/>
      <w:numFmt w:val="lowerRoman"/>
      <w:lvlText w:val="%1."/>
      <w:lvlJc w:val="right"/>
      <w:pPr>
        <w:tabs>
          <w:tab w:val="num" w:pos="180"/>
        </w:tabs>
        <w:ind w:left="180" w:hanging="180"/>
      </w:p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20" w15:restartNumberingAfterBreak="0">
    <w:nsid w:val="74AB19DF"/>
    <w:multiLevelType w:val="multilevel"/>
    <w:tmpl w:val="460CA7F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F787B1B"/>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7"/>
  </w:num>
  <w:num w:numId="2">
    <w:abstractNumId w:val="8"/>
  </w:num>
  <w:num w:numId="3">
    <w:abstractNumId w:val="0"/>
  </w:num>
  <w:num w:numId="4">
    <w:abstractNumId w:val="4"/>
  </w:num>
  <w:num w:numId="5">
    <w:abstractNumId w:val="19"/>
  </w:num>
  <w:num w:numId="6">
    <w:abstractNumId w:val="12"/>
  </w:num>
  <w:num w:numId="7">
    <w:abstractNumId w:val="21"/>
  </w:num>
  <w:num w:numId="8">
    <w:abstractNumId w:val="14"/>
  </w:num>
  <w:num w:numId="9">
    <w:abstractNumId w:val="5"/>
  </w:num>
  <w:num w:numId="10">
    <w:abstractNumId w:val="16"/>
  </w:num>
  <w:num w:numId="11">
    <w:abstractNumId w:val="9"/>
  </w:num>
  <w:num w:numId="12">
    <w:abstractNumId w:val="15"/>
  </w:num>
  <w:num w:numId="13">
    <w:abstractNumId w:val="3"/>
  </w:num>
  <w:num w:numId="14">
    <w:abstractNumId w:val="10"/>
  </w:num>
  <w:num w:numId="15">
    <w:abstractNumId w:val="2"/>
  </w:num>
  <w:num w:numId="16">
    <w:abstractNumId w:val="18"/>
  </w:num>
  <w:num w:numId="17">
    <w:abstractNumId w:val="11"/>
  </w:num>
  <w:num w:numId="18">
    <w:abstractNumId w:val="13"/>
  </w:num>
  <w:num w:numId="19">
    <w:abstractNumId w:val="17"/>
  </w:num>
  <w:num w:numId="20">
    <w:abstractNumId w:val="1"/>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0F"/>
    <w:rsid w:val="0001513E"/>
    <w:rsid w:val="000341F9"/>
    <w:rsid w:val="000705A4"/>
    <w:rsid w:val="000C4C70"/>
    <w:rsid w:val="000D35A4"/>
    <w:rsid w:val="000D5271"/>
    <w:rsid w:val="000D6D03"/>
    <w:rsid w:val="000E0FC6"/>
    <w:rsid w:val="000F5139"/>
    <w:rsid w:val="000F6658"/>
    <w:rsid w:val="0015211F"/>
    <w:rsid w:val="001A2A4E"/>
    <w:rsid w:val="001A7399"/>
    <w:rsid w:val="001B0349"/>
    <w:rsid w:val="001B5907"/>
    <w:rsid w:val="001B6DD8"/>
    <w:rsid w:val="001C02C6"/>
    <w:rsid w:val="001E16D3"/>
    <w:rsid w:val="00217A2F"/>
    <w:rsid w:val="00252447"/>
    <w:rsid w:val="00262408"/>
    <w:rsid w:val="00274FDD"/>
    <w:rsid w:val="00281E41"/>
    <w:rsid w:val="00285A46"/>
    <w:rsid w:val="00292ED9"/>
    <w:rsid w:val="002B692D"/>
    <w:rsid w:val="002E5752"/>
    <w:rsid w:val="0030130F"/>
    <w:rsid w:val="00353ADE"/>
    <w:rsid w:val="0036343A"/>
    <w:rsid w:val="003809F0"/>
    <w:rsid w:val="0038543D"/>
    <w:rsid w:val="003C6C2B"/>
    <w:rsid w:val="003D3A3C"/>
    <w:rsid w:val="003D7800"/>
    <w:rsid w:val="004011A5"/>
    <w:rsid w:val="00423485"/>
    <w:rsid w:val="0044376B"/>
    <w:rsid w:val="00467A3A"/>
    <w:rsid w:val="004804CE"/>
    <w:rsid w:val="00484F29"/>
    <w:rsid w:val="00491786"/>
    <w:rsid w:val="004A5C0B"/>
    <w:rsid w:val="004B6240"/>
    <w:rsid w:val="004C6D65"/>
    <w:rsid w:val="004C76A7"/>
    <w:rsid w:val="004D473F"/>
    <w:rsid w:val="00512DBA"/>
    <w:rsid w:val="00512EDE"/>
    <w:rsid w:val="005350A6"/>
    <w:rsid w:val="00540730"/>
    <w:rsid w:val="00567244"/>
    <w:rsid w:val="005824F4"/>
    <w:rsid w:val="005875A5"/>
    <w:rsid w:val="0059040D"/>
    <w:rsid w:val="00594671"/>
    <w:rsid w:val="005A7B75"/>
    <w:rsid w:val="005B34CE"/>
    <w:rsid w:val="005C4739"/>
    <w:rsid w:val="005E3FC0"/>
    <w:rsid w:val="005E7DC8"/>
    <w:rsid w:val="005F7267"/>
    <w:rsid w:val="00607D1D"/>
    <w:rsid w:val="0062128B"/>
    <w:rsid w:val="006746A3"/>
    <w:rsid w:val="006935F4"/>
    <w:rsid w:val="00693ADB"/>
    <w:rsid w:val="00697D87"/>
    <w:rsid w:val="006B48F1"/>
    <w:rsid w:val="006E0E9A"/>
    <w:rsid w:val="006E2024"/>
    <w:rsid w:val="006F2E56"/>
    <w:rsid w:val="006F7B5F"/>
    <w:rsid w:val="007214AD"/>
    <w:rsid w:val="00732F42"/>
    <w:rsid w:val="007465A1"/>
    <w:rsid w:val="00746F8F"/>
    <w:rsid w:val="00785C3E"/>
    <w:rsid w:val="0079698A"/>
    <w:rsid w:val="007A4F5A"/>
    <w:rsid w:val="007C71DF"/>
    <w:rsid w:val="007D3C08"/>
    <w:rsid w:val="007F05CB"/>
    <w:rsid w:val="007F67B5"/>
    <w:rsid w:val="008103D0"/>
    <w:rsid w:val="008252CA"/>
    <w:rsid w:val="00857A35"/>
    <w:rsid w:val="00875320"/>
    <w:rsid w:val="008813E1"/>
    <w:rsid w:val="00881EC0"/>
    <w:rsid w:val="00894401"/>
    <w:rsid w:val="008B286A"/>
    <w:rsid w:val="008E7F60"/>
    <w:rsid w:val="008F247C"/>
    <w:rsid w:val="00920F80"/>
    <w:rsid w:val="009422BC"/>
    <w:rsid w:val="00951D8F"/>
    <w:rsid w:val="00971F32"/>
    <w:rsid w:val="00993C6B"/>
    <w:rsid w:val="00A0611F"/>
    <w:rsid w:val="00A17BB4"/>
    <w:rsid w:val="00A35D89"/>
    <w:rsid w:val="00A36267"/>
    <w:rsid w:val="00A448D4"/>
    <w:rsid w:val="00A97E84"/>
    <w:rsid w:val="00AB3D62"/>
    <w:rsid w:val="00AB75EE"/>
    <w:rsid w:val="00AD2639"/>
    <w:rsid w:val="00B57601"/>
    <w:rsid w:val="00B87831"/>
    <w:rsid w:val="00B934A9"/>
    <w:rsid w:val="00BA5851"/>
    <w:rsid w:val="00BB2135"/>
    <w:rsid w:val="00BB6234"/>
    <w:rsid w:val="00BC001E"/>
    <w:rsid w:val="00BE434F"/>
    <w:rsid w:val="00BE5E5C"/>
    <w:rsid w:val="00BF27BA"/>
    <w:rsid w:val="00C0063F"/>
    <w:rsid w:val="00C0378D"/>
    <w:rsid w:val="00C05493"/>
    <w:rsid w:val="00C1127B"/>
    <w:rsid w:val="00C14541"/>
    <w:rsid w:val="00C22FA0"/>
    <w:rsid w:val="00C26E90"/>
    <w:rsid w:val="00C356A8"/>
    <w:rsid w:val="00C37477"/>
    <w:rsid w:val="00C40B01"/>
    <w:rsid w:val="00C40C46"/>
    <w:rsid w:val="00C51AB0"/>
    <w:rsid w:val="00C86595"/>
    <w:rsid w:val="00C901EA"/>
    <w:rsid w:val="00CB3ECA"/>
    <w:rsid w:val="00CE5FC0"/>
    <w:rsid w:val="00CF1EC6"/>
    <w:rsid w:val="00D209E0"/>
    <w:rsid w:val="00D24130"/>
    <w:rsid w:val="00D64E3F"/>
    <w:rsid w:val="00D81901"/>
    <w:rsid w:val="00DA6A0F"/>
    <w:rsid w:val="00DD2340"/>
    <w:rsid w:val="00DE56FE"/>
    <w:rsid w:val="00DF1CA9"/>
    <w:rsid w:val="00E17872"/>
    <w:rsid w:val="00E20606"/>
    <w:rsid w:val="00E44C45"/>
    <w:rsid w:val="00E80B7A"/>
    <w:rsid w:val="00E82A09"/>
    <w:rsid w:val="00E87FFE"/>
    <w:rsid w:val="00EA7D36"/>
    <w:rsid w:val="00ED2926"/>
    <w:rsid w:val="00ED36F1"/>
    <w:rsid w:val="00F06800"/>
    <w:rsid w:val="00F2035A"/>
    <w:rsid w:val="00F32930"/>
    <w:rsid w:val="00F32E08"/>
    <w:rsid w:val="00F458BD"/>
    <w:rsid w:val="00F812EB"/>
    <w:rsid w:val="00FA62F1"/>
    <w:rsid w:val="00FB69D3"/>
    <w:rsid w:val="00FC41D6"/>
    <w:rsid w:val="00FE034B"/>
    <w:rsid w:val="00FE21C2"/>
    <w:rsid w:val="00FE2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C8806FD-61FD-4B4B-B615-2E635B3C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F05C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F05CB"/>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40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4C70"/>
    <w:rPr>
      <w:color w:val="0000FF"/>
      <w:u w:val="single"/>
    </w:rPr>
  </w:style>
  <w:style w:type="paragraph" w:styleId="Footer">
    <w:name w:val="footer"/>
    <w:basedOn w:val="Normal"/>
    <w:rsid w:val="000C4C70"/>
    <w:pPr>
      <w:tabs>
        <w:tab w:val="center" w:pos="4153"/>
        <w:tab w:val="right" w:pos="8306"/>
      </w:tabs>
    </w:pPr>
  </w:style>
  <w:style w:type="character" w:styleId="PageNumber">
    <w:name w:val="page number"/>
    <w:basedOn w:val="DefaultParagraphFont"/>
    <w:rsid w:val="000C4C70"/>
  </w:style>
  <w:style w:type="paragraph" w:styleId="Header">
    <w:name w:val="header"/>
    <w:basedOn w:val="Normal"/>
    <w:rsid w:val="000C4C70"/>
    <w:pPr>
      <w:tabs>
        <w:tab w:val="center" w:pos="4153"/>
        <w:tab w:val="right" w:pos="8306"/>
      </w:tabs>
    </w:pPr>
  </w:style>
  <w:style w:type="paragraph" w:customStyle="1" w:styleId="CharCharCharCharCharCharCharCharCharCharCharChar">
    <w:name w:val=" Char Char Char Char Char Char Char Char Char Char Char Char"/>
    <w:basedOn w:val="Normal"/>
    <w:rsid w:val="00491786"/>
    <w:pPr>
      <w:keepLines/>
      <w:spacing w:after="160" w:line="240" w:lineRule="exact"/>
      <w:ind w:left="2977"/>
    </w:pPr>
    <w:rPr>
      <w:rFonts w:ascii="Tahoma" w:hAnsi="Tahoma"/>
      <w:sz w:val="20"/>
      <w:lang w:val="en-US" w:eastAsia="en-US"/>
    </w:rPr>
  </w:style>
  <w:style w:type="paragraph" w:styleId="BalloonText">
    <w:name w:val="Balloon Text"/>
    <w:basedOn w:val="Normal"/>
    <w:semiHidden/>
    <w:rsid w:val="004804CE"/>
    <w:rPr>
      <w:rFonts w:ascii="Tahoma" w:hAnsi="Tahoma" w:cs="Tahoma"/>
      <w:sz w:val="16"/>
      <w:szCs w:val="16"/>
    </w:rPr>
  </w:style>
  <w:style w:type="character" w:styleId="CommentReference">
    <w:name w:val="annotation reference"/>
    <w:semiHidden/>
    <w:rsid w:val="004804CE"/>
    <w:rPr>
      <w:sz w:val="16"/>
      <w:szCs w:val="16"/>
    </w:rPr>
  </w:style>
  <w:style w:type="paragraph" w:styleId="CommentText">
    <w:name w:val="annotation text"/>
    <w:basedOn w:val="Normal"/>
    <w:semiHidden/>
    <w:rsid w:val="004804CE"/>
    <w:rPr>
      <w:sz w:val="20"/>
      <w:szCs w:val="20"/>
    </w:rPr>
  </w:style>
  <w:style w:type="paragraph" w:styleId="CommentSubject">
    <w:name w:val="annotation subject"/>
    <w:basedOn w:val="CommentText"/>
    <w:next w:val="CommentText"/>
    <w:semiHidden/>
    <w:rsid w:val="004804CE"/>
    <w:rPr>
      <w:b/>
      <w:bCs/>
    </w:rPr>
  </w:style>
  <w:style w:type="character" w:customStyle="1" w:styleId="Heading1Char">
    <w:name w:val="Heading 1 Char"/>
    <w:link w:val="Heading1"/>
    <w:rsid w:val="007F05CB"/>
    <w:rPr>
      <w:rFonts w:ascii="Arial" w:hAnsi="Arial" w:cs="Arial"/>
      <w:b/>
      <w:bCs/>
      <w:kern w:val="32"/>
      <w:sz w:val="32"/>
      <w:szCs w:val="32"/>
      <w:lang w:val="en-GB" w:eastAsia="en-GB" w:bidi="ar-SA"/>
    </w:rPr>
  </w:style>
  <w:style w:type="paragraph" w:customStyle="1" w:styleId="Indented">
    <w:name w:val="Indented"/>
    <w:basedOn w:val="Normal"/>
    <w:qFormat/>
    <w:rsid w:val="00FA62F1"/>
    <w:pPr>
      <w:ind w:left="18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32664">
      <w:bodyDiv w:val="1"/>
      <w:marLeft w:val="0"/>
      <w:marRight w:val="0"/>
      <w:marTop w:val="0"/>
      <w:marBottom w:val="0"/>
      <w:divBdr>
        <w:top w:val="none" w:sz="0" w:space="0" w:color="auto"/>
        <w:left w:val="none" w:sz="0" w:space="0" w:color="auto"/>
        <w:bottom w:val="none" w:sz="0" w:space="0" w:color="auto"/>
        <w:right w:val="none" w:sz="0" w:space="0" w:color="auto"/>
      </w:divBdr>
    </w:div>
    <w:div w:id="556860809">
      <w:bodyDiv w:val="1"/>
      <w:marLeft w:val="0"/>
      <w:marRight w:val="0"/>
      <w:marTop w:val="0"/>
      <w:marBottom w:val="0"/>
      <w:divBdr>
        <w:top w:val="none" w:sz="0" w:space="0" w:color="auto"/>
        <w:left w:val="none" w:sz="0" w:space="0" w:color="auto"/>
        <w:bottom w:val="none" w:sz="0" w:space="0" w:color="auto"/>
        <w:right w:val="none" w:sz="0" w:space="0" w:color="auto"/>
      </w:divBdr>
    </w:div>
    <w:div w:id="693384156">
      <w:bodyDiv w:val="1"/>
      <w:marLeft w:val="0"/>
      <w:marRight w:val="0"/>
      <w:marTop w:val="0"/>
      <w:marBottom w:val="0"/>
      <w:divBdr>
        <w:top w:val="none" w:sz="0" w:space="0" w:color="auto"/>
        <w:left w:val="none" w:sz="0" w:space="0" w:color="auto"/>
        <w:bottom w:val="none" w:sz="0" w:space="0" w:color="auto"/>
        <w:right w:val="none" w:sz="0" w:space="0" w:color="auto"/>
      </w:divBdr>
    </w:div>
    <w:div w:id="1013334795">
      <w:bodyDiv w:val="1"/>
      <w:marLeft w:val="0"/>
      <w:marRight w:val="0"/>
      <w:marTop w:val="0"/>
      <w:marBottom w:val="0"/>
      <w:divBdr>
        <w:top w:val="none" w:sz="0" w:space="0" w:color="auto"/>
        <w:left w:val="none" w:sz="0" w:space="0" w:color="auto"/>
        <w:bottom w:val="none" w:sz="0" w:space="0" w:color="auto"/>
        <w:right w:val="none" w:sz="0" w:space="0" w:color="auto"/>
      </w:divBdr>
    </w:div>
    <w:div w:id="12796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4" ma:contentTypeDescription="Create a new document." ma:contentTypeScope="" ma:versionID="94b6d3526ba23aa825bac777147f714d">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81023b5b10f4de1482547c94e00f6152"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DE17C-4A6B-4E0F-B4B0-C38F4925E577}">
  <ds:schemaRefs>
    <ds:schemaRef ds:uri="http://schemas.microsoft.com/office/2006/metadata/longProperties"/>
  </ds:schemaRefs>
</ds:datastoreItem>
</file>

<file path=customXml/itemProps2.xml><?xml version="1.0" encoding="utf-8"?>
<ds:datastoreItem xmlns:ds="http://schemas.openxmlformats.org/officeDocument/2006/customXml" ds:itemID="{C971C831-1498-4DB6-9A60-6A3EC657C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7e627-29c1-4e6c-bea1-e6fbc7097c2b"/>
    <ds:schemaRef ds:uri="66c02950-8a5e-4700-9a07-7fa79069a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06CF9-431A-46F2-BD37-E51766EEC7A3}">
  <ds:schemaRefs>
    <ds:schemaRef ds:uri="http://schemas.microsoft.com/sharepoint/v3/contenttype/forms"/>
  </ds:schemaRefs>
</ds:datastoreItem>
</file>

<file path=customXml/itemProps4.xml><?xml version="1.0" encoding="utf-8"?>
<ds:datastoreItem xmlns:ds="http://schemas.openxmlformats.org/officeDocument/2006/customXml" ds:itemID="{626C816C-BD8F-40A5-8430-65E2C353C3CB}">
  <ds:schemaRefs>
    <ds:schemaRef ds:uri="5927e627-29c1-4e6c-bea1-e6fbc7097c2b"/>
    <ds:schemaRef ds:uri="http://purl.org/dc/terms/"/>
    <ds:schemaRef ds:uri="http://purl.org/dc/dcmitype/"/>
    <ds:schemaRef ds:uri="http://schemas.microsoft.com/office/infopath/2007/PartnerControls"/>
    <ds:schemaRef ds:uri="66c02950-8a5e-4700-9a07-7fa79069a301"/>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EIA Form Template</vt:lpstr>
    </vt:vector>
  </TitlesOfParts>
  <Company>CBMDC</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Form Template</dc:title>
  <dc:subject/>
  <dc:creator>joneska</dc:creator>
  <cp:keywords/>
  <cp:lastModifiedBy>Helen Valentine</cp:lastModifiedBy>
  <cp:revision>2</cp:revision>
  <cp:lastPrinted>2013-11-26T15:40:00Z</cp:lastPrinted>
  <dcterms:created xsi:type="dcterms:W3CDTF">2023-02-16T09:29:00Z</dcterms:created>
  <dcterms:modified xsi:type="dcterms:W3CDTF">2023-02-16T09:29:00Z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ca61ed375004124b06360e7e528af3a">
    <vt:lpwstr/>
  </property>
  <property fmtid="{D5CDD505-2E9C-101B-9397-08002B2CF9AE}" pid="3" name="a89ec2e881924649b56d136f417343cd">
    <vt:lpwstr/>
  </property>
  <property fmtid="{D5CDD505-2E9C-101B-9397-08002B2CF9AE}" pid="4" name="RollupTag">
    <vt:lpwstr>377;#Equality Assessments|46855b4f-7cda-4552-9f59-0cfdcaa8de41</vt:lpwstr>
  </property>
  <property fmtid="{D5CDD505-2E9C-101B-9397-08002B2CF9AE}" pid="5" name="BNDepartment">
    <vt:lpwstr/>
  </property>
  <property fmtid="{D5CDD505-2E9C-101B-9397-08002B2CF9AE}" pid="6" name="TaxCatchAll">
    <vt:lpwstr>377;#Equality Assessments|46855b4f-7cda-4552-9f59-0cfdcaa8de41</vt:lpwstr>
  </property>
</Properties>
</file>